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20AE8" w14:textId="102991FA" w:rsidR="00365BA2" w:rsidRDefault="00C7102B" w:rsidP="004F3A44">
      <w:pPr>
        <w:tabs>
          <w:tab w:val="left" w:pos="1524"/>
        </w:tabs>
        <w:jc w:val="center"/>
        <w:rPr>
          <w:b/>
          <w:color w:val="7F7F7F" w:themeColor="text1" w:themeTint="80"/>
          <w:sz w:val="44"/>
          <w:szCs w:val="44"/>
        </w:rPr>
      </w:pPr>
      <w:sdt>
        <w:sdtPr>
          <w:rPr>
            <w:sz w:val="44"/>
            <w:szCs w:val="44"/>
          </w:rPr>
          <w:id w:val="-1408366571"/>
          <w:picture/>
        </w:sdtPr>
        <w:sdtEndPr/>
        <w:sdtContent/>
      </w:sdt>
      <w:r w:rsidR="00EB41BC" w:rsidRPr="00A13A3C">
        <w:rPr>
          <w:rFonts w:cstheme="minorHAnsi"/>
          <w:b/>
          <w:bCs/>
          <w:color w:val="7F7F7F" w:themeColor="text1" w:themeTint="80"/>
          <w:sz w:val="44"/>
          <w:szCs w:val="44"/>
          <w:shd w:val="clear" w:color="auto" w:fill="FFFFFF"/>
        </w:rPr>
        <w:t xml:space="preserve"> </w:t>
      </w:r>
      <w:r w:rsidR="00A13A3C" w:rsidRPr="002A422F">
        <w:rPr>
          <w:rFonts w:ascii="Arial" w:hAnsi="Arial" w:cs="Arial"/>
          <w:b/>
          <w:bCs/>
          <w:color w:val="000000"/>
          <w:sz w:val="44"/>
          <w:szCs w:val="44"/>
        </w:rPr>
        <w:t>Inszenierung, Illusionen, Bilder – Potsdamer Erzählungen</w:t>
      </w:r>
    </w:p>
    <w:p w14:paraId="29937FB2" w14:textId="60777571" w:rsidR="003D154D" w:rsidRPr="004F3A44" w:rsidRDefault="004F3A44" w:rsidP="004F3A44">
      <w:pPr>
        <w:tabs>
          <w:tab w:val="left" w:pos="1524"/>
        </w:tabs>
        <w:jc w:val="right"/>
        <w:rPr>
          <w:b/>
          <w:color w:val="7F7F7F" w:themeColor="text1" w:themeTint="80"/>
          <w:sz w:val="44"/>
          <w:szCs w:val="44"/>
        </w:rPr>
      </w:pPr>
      <w:r w:rsidRPr="004F3A44">
        <w:rPr>
          <w:b/>
          <w:noProof/>
          <w:color w:val="7F7F7F" w:themeColor="text1" w:themeTint="80"/>
          <w:sz w:val="44"/>
          <w:szCs w:val="44"/>
        </w:rPr>
        <w:drawing>
          <wp:inline distT="0" distB="0" distL="0" distR="0" wp14:anchorId="01D4D9BC" wp14:editId="7173F880">
            <wp:extent cx="5730097" cy="3196424"/>
            <wp:effectExtent l="0" t="0" r="4445" b="4445"/>
            <wp:docPr id="1880766025" name="Grafik 1" descr="Ein Bild, das Wolke, Himmel, draußen, Gebäud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766025" name="Grafik 1" descr="Ein Bild, das Wolke, Himmel, draußen, Gebäude enthält.&#10;&#10;Automatisch generierte Beschreibung"/>
                    <pic:cNvPicPr/>
                  </pic:nvPicPr>
                  <pic:blipFill>
                    <a:blip r:embed="rId8"/>
                    <a:stretch>
                      <a:fillRect/>
                    </a:stretch>
                  </pic:blipFill>
                  <pic:spPr>
                    <a:xfrm>
                      <a:off x="0" y="0"/>
                      <a:ext cx="5812435" cy="3242355"/>
                    </a:xfrm>
                    <a:prstGeom prst="rect">
                      <a:avLst/>
                    </a:prstGeom>
                  </pic:spPr>
                </pic:pic>
              </a:graphicData>
            </a:graphic>
          </wp:inline>
        </w:drawing>
      </w:r>
      <w:r w:rsidR="005609AC" w:rsidRPr="000A31FD">
        <w:rPr>
          <w:color w:val="A6A6A6" w:themeColor="background1" w:themeShade="A6"/>
          <w:sz w:val="16"/>
          <w:szCs w:val="16"/>
        </w:rPr>
        <w:t xml:space="preserve">© </w:t>
      </w:r>
      <w:r w:rsidR="00454556">
        <w:rPr>
          <w:color w:val="A6A6A6" w:themeColor="background1" w:themeShade="A6"/>
          <w:sz w:val="16"/>
          <w:szCs w:val="16"/>
        </w:rPr>
        <w:t xml:space="preserve">© </w:t>
      </w:r>
      <w:proofErr w:type="spellStart"/>
      <w:r w:rsidR="00454556">
        <w:rPr>
          <w:color w:val="A6A6A6" w:themeColor="background1" w:themeShade="A6"/>
          <w:sz w:val="16"/>
          <w:szCs w:val="16"/>
        </w:rPr>
        <w:t>Mistervlad</w:t>
      </w:r>
      <w:proofErr w:type="spellEnd"/>
      <w:r w:rsidR="00454556">
        <w:rPr>
          <w:color w:val="A6A6A6" w:themeColor="background1" w:themeShade="A6"/>
          <w:sz w:val="16"/>
          <w:szCs w:val="16"/>
        </w:rPr>
        <w:t xml:space="preserve"> / Shutterstock</w:t>
      </w:r>
    </w:p>
    <w:p w14:paraId="052926D3" w14:textId="3B84A3AD" w:rsidR="00F465CA" w:rsidRPr="002A422F" w:rsidRDefault="00CF2BCC" w:rsidP="00E47EDA">
      <w:pPr>
        <w:pStyle w:val="KeinLeerraum"/>
        <w:spacing w:line="276" w:lineRule="auto"/>
        <w:jc w:val="both"/>
        <w:rPr>
          <w:b/>
          <w:bCs/>
          <w:sz w:val="24"/>
          <w:szCs w:val="24"/>
        </w:rPr>
      </w:pPr>
      <w:r w:rsidRPr="002A422F">
        <w:rPr>
          <w:b/>
          <w:bCs/>
          <w:sz w:val="24"/>
          <w:szCs w:val="24"/>
        </w:rPr>
        <w:t xml:space="preserve">Kreative </w:t>
      </w:r>
      <w:r w:rsidR="00646139" w:rsidRPr="002A422F">
        <w:rPr>
          <w:b/>
          <w:bCs/>
          <w:sz w:val="24"/>
          <w:szCs w:val="24"/>
        </w:rPr>
        <w:t>Sch</w:t>
      </w:r>
      <w:r w:rsidR="007073EF" w:rsidRPr="002A422F">
        <w:rPr>
          <w:b/>
          <w:bCs/>
          <w:sz w:val="24"/>
          <w:szCs w:val="24"/>
        </w:rPr>
        <w:t>reibreise</w:t>
      </w:r>
      <w:r w:rsidR="00AE22DD">
        <w:rPr>
          <w:b/>
          <w:bCs/>
          <w:sz w:val="24"/>
          <w:szCs w:val="24"/>
        </w:rPr>
        <w:t xml:space="preserve"> </w:t>
      </w:r>
      <w:r w:rsidR="00365BA2">
        <w:rPr>
          <w:b/>
          <w:bCs/>
          <w:sz w:val="24"/>
          <w:szCs w:val="24"/>
        </w:rPr>
        <w:t>nach Potsdam</w:t>
      </w:r>
      <w:r w:rsidR="00560109">
        <w:rPr>
          <w:b/>
          <w:bCs/>
          <w:sz w:val="24"/>
          <w:szCs w:val="24"/>
        </w:rPr>
        <w:t xml:space="preserve"> – </w:t>
      </w:r>
      <w:r w:rsidR="00BC0540">
        <w:rPr>
          <w:b/>
          <w:bCs/>
          <w:sz w:val="24"/>
          <w:szCs w:val="24"/>
        </w:rPr>
        <w:t xml:space="preserve">historische </w:t>
      </w:r>
      <w:r w:rsidR="00560109">
        <w:rPr>
          <w:b/>
          <w:bCs/>
          <w:sz w:val="24"/>
          <w:szCs w:val="24"/>
        </w:rPr>
        <w:t xml:space="preserve">und </w:t>
      </w:r>
      <w:r w:rsidR="00324A21">
        <w:rPr>
          <w:b/>
          <w:bCs/>
          <w:sz w:val="24"/>
          <w:szCs w:val="24"/>
        </w:rPr>
        <w:t xml:space="preserve">autobiografische </w:t>
      </w:r>
      <w:r w:rsidR="00560109">
        <w:rPr>
          <w:b/>
          <w:bCs/>
          <w:sz w:val="24"/>
          <w:szCs w:val="24"/>
        </w:rPr>
        <w:t>Erkundungen.</w:t>
      </w:r>
    </w:p>
    <w:p w14:paraId="2A624360" w14:textId="55F4D328" w:rsidR="00E47EDA" w:rsidRPr="002A422F" w:rsidRDefault="00454556" w:rsidP="00850A1D">
      <w:pPr>
        <w:pStyle w:val="StandardWeb"/>
        <w:spacing w:before="240" w:beforeAutospacing="0" w:after="240" w:afterAutospacing="0" w:line="276" w:lineRule="auto"/>
        <w:jc w:val="both"/>
        <w:rPr>
          <w:rFonts w:asciiTheme="minorHAnsi" w:hAnsiTheme="minorHAnsi" w:cstheme="minorHAnsi"/>
        </w:rPr>
      </w:pPr>
      <w:r>
        <w:rPr>
          <w:rFonts w:asciiTheme="minorHAnsi" w:hAnsiTheme="minorHAnsi" w:cstheme="minorHAnsi"/>
          <w:color w:val="000000"/>
        </w:rPr>
        <w:t xml:space="preserve">Potsdam, </w:t>
      </w:r>
      <w:r w:rsidR="00215A7D" w:rsidRPr="002A422F">
        <w:rPr>
          <w:rFonts w:asciiTheme="minorHAnsi" w:hAnsiTheme="minorHAnsi" w:cstheme="minorHAnsi"/>
          <w:color w:val="000000"/>
        </w:rPr>
        <w:t>Residenz</w:t>
      </w:r>
      <w:r w:rsidR="00A234F4" w:rsidRPr="002A422F">
        <w:rPr>
          <w:rFonts w:asciiTheme="minorHAnsi" w:hAnsiTheme="minorHAnsi" w:cstheme="minorHAnsi"/>
          <w:color w:val="000000"/>
        </w:rPr>
        <w:t xml:space="preserve"> der preußischen Könige</w:t>
      </w:r>
      <w:r w:rsidR="00A852B1" w:rsidRPr="002A422F">
        <w:rPr>
          <w:rFonts w:asciiTheme="minorHAnsi" w:hAnsiTheme="minorHAnsi" w:cstheme="minorHAnsi"/>
          <w:color w:val="000000"/>
        </w:rPr>
        <w:t xml:space="preserve">, erstrahlte </w:t>
      </w:r>
      <w:r>
        <w:rPr>
          <w:rFonts w:asciiTheme="minorHAnsi" w:hAnsiTheme="minorHAnsi" w:cstheme="minorHAnsi"/>
          <w:color w:val="000000"/>
        </w:rPr>
        <w:t xml:space="preserve">als </w:t>
      </w:r>
      <w:r w:rsidR="00C05ABA">
        <w:rPr>
          <w:rFonts w:asciiTheme="minorHAnsi" w:hAnsiTheme="minorHAnsi" w:cstheme="minorHAnsi"/>
          <w:color w:val="000000"/>
        </w:rPr>
        <w:t xml:space="preserve">Gesamtkunstwerk </w:t>
      </w:r>
      <w:r w:rsidR="00A852B1" w:rsidRPr="002A422F">
        <w:rPr>
          <w:rFonts w:asciiTheme="minorHAnsi" w:hAnsiTheme="minorHAnsi" w:cstheme="minorHAnsi"/>
          <w:color w:val="000000"/>
        </w:rPr>
        <w:t>bis in</w:t>
      </w:r>
      <w:r w:rsidR="00A234F4" w:rsidRPr="002A422F">
        <w:rPr>
          <w:rFonts w:asciiTheme="minorHAnsi" w:hAnsiTheme="minorHAnsi" w:cstheme="minorHAnsi"/>
          <w:color w:val="000000"/>
        </w:rPr>
        <w:t xml:space="preserve">s </w:t>
      </w:r>
      <w:r>
        <w:rPr>
          <w:rFonts w:asciiTheme="minorHAnsi" w:hAnsiTheme="minorHAnsi" w:cstheme="minorHAnsi"/>
          <w:color w:val="000000"/>
        </w:rPr>
        <w:t xml:space="preserve">20. Jahrhundert </w:t>
      </w:r>
      <w:r w:rsidR="00215A7D" w:rsidRPr="002A422F">
        <w:rPr>
          <w:rFonts w:asciiTheme="minorHAnsi" w:hAnsiTheme="minorHAnsi" w:cstheme="minorHAnsi"/>
          <w:color w:val="000000"/>
        </w:rPr>
        <w:t xml:space="preserve">in Prunk, Proportion und Harmonie. 1945 wurden weite Teile der historischen Bausubstanz zerstört, nach der Teilung Deutschlands </w:t>
      </w:r>
      <w:r w:rsidR="00A234F4" w:rsidRPr="002A422F">
        <w:rPr>
          <w:rFonts w:asciiTheme="minorHAnsi" w:hAnsiTheme="minorHAnsi" w:cstheme="minorHAnsi"/>
          <w:color w:val="000000"/>
        </w:rPr>
        <w:t xml:space="preserve">veränderte </w:t>
      </w:r>
      <w:r w:rsidR="00215A7D" w:rsidRPr="002A422F">
        <w:rPr>
          <w:rFonts w:asciiTheme="minorHAnsi" w:hAnsiTheme="minorHAnsi" w:cstheme="minorHAnsi"/>
          <w:color w:val="000000"/>
        </w:rPr>
        <w:t xml:space="preserve">eine neue Formsprache </w:t>
      </w:r>
      <w:r w:rsidR="00A234F4" w:rsidRPr="002A422F">
        <w:rPr>
          <w:rFonts w:asciiTheme="minorHAnsi" w:hAnsiTheme="minorHAnsi" w:cstheme="minorHAnsi"/>
          <w:color w:val="000000"/>
        </w:rPr>
        <w:t xml:space="preserve">das Gesicht </w:t>
      </w:r>
      <w:r w:rsidR="00F2263B" w:rsidRPr="002A422F">
        <w:rPr>
          <w:rFonts w:asciiTheme="minorHAnsi" w:hAnsiTheme="minorHAnsi" w:cstheme="minorHAnsi"/>
          <w:color w:val="000000"/>
        </w:rPr>
        <w:t>d</w:t>
      </w:r>
      <w:r w:rsidR="00A234F4" w:rsidRPr="002A422F">
        <w:rPr>
          <w:rFonts w:asciiTheme="minorHAnsi" w:hAnsiTheme="minorHAnsi" w:cstheme="minorHAnsi"/>
          <w:color w:val="000000"/>
        </w:rPr>
        <w:t>er</w:t>
      </w:r>
      <w:r w:rsidR="00F2263B" w:rsidRPr="002A422F">
        <w:rPr>
          <w:rFonts w:asciiTheme="minorHAnsi" w:hAnsiTheme="minorHAnsi" w:cstheme="minorHAnsi"/>
          <w:color w:val="000000"/>
        </w:rPr>
        <w:t xml:space="preserve"> </w:t>
      </w:r>
      <w:r w:rsidR="00215A7D" w:rsidRPr="002A422F">
        <w:rPr>
          <w:rFonts w:asciiTheme="minorHAnsi" w:hAnsiTheme="minorHAnsi" w:cstheme="minorHAnsi"/>
          <w:color w:val="000000"/>
        </w:rPr>
        <w:t xml:space="preserve">Stadt. </w:t>
      </w:r>
      <w:r w:rsidR="00956B0A" w:rsidRPr="002A422F">
        <w:rPr>
          <w:rFonts w:asciiTheme="minorHAnsi" w:hAnsiTheme="minorHAnsi" w:cstheme="minorHAnsi"/>
          <w:color w:val="000000"/>
        </w:rPr>
        <w:t>Auf Schritt und Tritt begegne</w:t>
      </w:r>
      <w:r w:rsidR="00A234F4" w:rsidRPr="002A422F">
        <w:rPr>
          <w:rFonts w:asciiTheme="minorHAnsi" w:hAnsiTheme="minorHAnsi" w:cstheme="minorHAnsi"/>
          <w:color w:val="000000"/>
        </w:rPr>
        <w:t>t</w:t>
      </w:r>
      <w:r w:rsidR="00956B0A" w:rsidRPr="002A422F">
        <w:rPr>
          <w:rFonts w:asciiTheme="minorHAnsi" w:hAnsiTheme="minorHAnsi" w:cstheme="minorHAnsi"/>
          <w:color w:val="000000"/>
        </w:rPr>
        <w:t xml:space="preserve"> einem </w:t>
      </w:r>
      <w:r w:rsidR="00F2263B" w:rsidRPr="002A422F">
        <w:rPr>
          <w:rFonts w:asciiTheme="minorHAnsi" w:hAnsiTheme="minorHAnsi" w:cstheme="minorHAnsi"/>
          <w:color w:val="000000"/>
        </w:rPr>
        <w:t xml:space="preserve">in Potsdam </w:t>
      </w:r>
      <w:r w:rsidR="00956B0A" w:rsidRPr="002A422F">
        <w:rPr>
          <w:rFonts w:asciiTheme="minorHAnsi" w:hAnsiTheme="minorHAnsi" w:cstheme="minorHAnsi"/>
          <w:color w:val="000000"/>
        </w:rPr>
        <w:t>Geschichte</w:t>
      </w:r>
      <w:r w:rsidR="00B4100B">
        <w:rPr>
          <w:rFonts w:asciiTheme="minorHAnsi" w:hAnsiTheme="minorHAnsi" w:cstheme="minorHAnsi"/>
          <w:color w:val="000000"/>
        </w:rPr>
        <w:t>:</w:t>
      </w:r>
      <w:r w:rsidR="00956B0A" w:rsidRPr="002A422F">
        <w:rPr>
          <w:rFonts w:asciiTheme="minorHAnsi" w:hAnsiTheme="minorHAnsi" w:cstheme="minorHAnsi"/>
          <w:color w:val="000000"/>
        </w:rPr>
        <w:t xml:space="preserve"> </w:t>
      </w:r>
      <w:r w:rsidR="00215A7D" w:rsidRPr="002A422F">
        <w:rPr>
          <w:rFonts w:asciiTheme="minorHAnsi" w:hAnsiTheme="minorHAnsi" w:cstheme="minorHAnsi"/>
          <w:color w:val="000000"/>
        </w:rPr>
        <w:t>In den Schlössern</w:t>
      </w:r>
      <w:r w:rsidR="00991BBA" w:rsidRPr="002A422F">
        <w:rPr>
          <w:rFonts w:asciiTheme="minorHAnsi" w:hAnsiTheme="minorHAnsi" w:cstheme="minorHAnsi"/>
          <w:color w:val="000000"/>
        </w:rPr>
        <w:t>, P</w:t>
      </w:r>
      <w:r w:rsidR="00215A7D" w:rsidRPr="002A422F">
        <w:rPr>
          <w:rFonts w:asciiTheme="minorHAnsi" w:hAnsiTheme="minorHAnsi" w:cstheme="minorHAnsi"/>
          <w:color w:val="000000"/>
        </w:rPr>
        <w:t>arks und an den historischen Gebäuden lassen sich wie in einem Brennglas die Gesten der Repräsentation und die Illusionen der Macht ablesen. Aufwändige Inszenierung</w:t>
      </w:r>
      <w:r w:rsidR="001209E4">
        <w:rPr>
          <w:rFonts w:asciiTheme="minorHAnsi" w:hAnsiTheme="minorHAnsi" w:cstheme="minorHAnsi"/>
          <w:color w:val="000000"/>
        </w:rPr>
        <w:t>en</w:t>
      </w:r>
      <w:r w:rsidR="00215A7D" w:rsidRPr="002A422F">
        <w:rPr>
          <w:rFonts w:asciiTheme="minorHAnsi" w:hAnsiTheme="minorHAnsi" w:cstheme="minorHAnsi"/>
          <w:color w:val="000000"/>
        </w:rPr>
        <w:t xml:space="preserve"> und</w:t>
      </w:r>
      <w:r w:rsidR="001209E4">
        <w:rPr>
          <w:rFonts w:asciiTheme="minorHAnsi" w:hAnsiTheme="minorHAnsi" w:cstheme="minorHAnsi"/>
          <w:color w:val="000000"/>
        </w:rPr>
        <w:t xml:space="preserve"> Bilder</w:t>
      </w:r>
      <w:r w:rsidR="00215A7D" w:rsidRPr="002A422F">
        <w:rPr>
          <w:rFonts w:asciiTheme="minorHAnsi" w:hAnsiTheme="minorHAnsi" w:cstheme="minorHAnsi"/>
          <w:color w:val="000000"/>
        </w:rPr>
        <w:t>, Verdrängung und Gedächtnis, Schönheit und Funktionalität sind Figuren der Geschichte – und auch unserer Biografien</w:t>
      </w:r>
      <w:r w:rsidR="00A234F4" w:rsidRPr="002A422F">
        <w:rPr>
          <w:rFonts w:asciiTheme="minorHAnsi" w:hAnsiTheme="minorHAnsi" w:cstheme="minorHAnsi"/>
          <w:color w:val="000000"/>
        </w:rPr>
        <w:t xml:space="preserve"> und Lebenserzählungen</w:t>
      </w:r>
      <w:r w:rsidR="00215A7D" w:rsidRPr="002A422F">
        <w:rPr>
          <w:rFonts w:asciiTheme="minorHAnsi" w:hAnsiTheme="minorHAnsi" w:cstheme="minorHAnsi"/>
          <w:color w:val="000000"/>
        </w:rPr>
        <w:t>.</w:t>
      </w:r>
      <w:r w:rsidR="00FA7FEF" w:rsidRPr="002A422F">
        <w:rPr>
          <w:rFonts w:asciiTheme="minorHAnsi" w:hAnsiTheme="minorHAnsi" w:cstheme="minorHAnsi"/>
          <w:color w:val="000000"/>
        </w:rPr>
        <w:t xml:space="preserve"> </w:t>
      </w:r>
      <w:r w:rsidR="00255AB8">
        <w:rPr>
          <w:rFonts w:asciiTheme="minorHAnsi" w:hAnsiTheme="minorHAnsi" w:cstheme="minorHAnsi"/>
          <w:color w:val="000000"/>
        </w:rPr>
        <w:t>Wir erfinden uns immer wieder neu, wenn wir unser Leben erzählen, und d</w:t>
      </w:r>
      <w:r w:rsidR="00FA7FEF" w:rsidRPr="002A422F">
        <w:rPr>
          <w:rFonts w:asciiTheme="minorHAnsi" w:hAnsiTheme="minorHAnsi" w:cstheme="minorHAnsi"/>
          <w:color w:val="000000"/>
        </w:rPr>
        <w:t xml:space="preserve">eutsche Geschichte hat sich </w:t>
      </w:r>
      <w:r w:rsidR="002A422F" w:rsidRPr="002A422F">
        <w:rPr>
          <w:rFonts w:asciiTheme="minorHAnsi" w:hAnsiTheme="minorHAnsi" w:cstheme="minorHAnsi"/>
          <w:color w:val="000000"/>
        </w:rPr>
        <w:t xml:space="preserve">in </w:t>
      </w:r>
      <w:r w:rsidR="00FA7FEF" w:rsidRPr="002A422F">
        <w:rPr>
          <w:rFonts w:asciiTheme="minorHAnsi" w:hAnsiTheme="minorHAnsi" w:cstheme="minorHAnsi"/>
          <w:color w:val="000000"/>
        </w:rPr>
        <w:t>unser</w:t>
      </w:r>
      <w:r w:rsidR="00711F85">
        <w:rPr>
          <w:rFonts w:asciiTheme="minorHAnsi" w:hAnsiTheme="minorHAnsi" w:cstheme="minorHAnsi"/>
          <w:color w:val="000000"/>
        </w:rPr>
        <w:t xml:space="preserve">e Biografien </w:t>
      </w:r>
      <w:r w:rsidR="00FA7FEF" w:rsidRPr="002A422F">
        <w:rPr>
          <w:rFonts w:asciiTheme="minorHAnsi" w:hAnsiTheme="minorHAnsi" w:cstheme="minorHAnsi"/>
          <w:color w:val="000000"/>
        </w:rPr>
        <w:t>in vielfacher</w:t>
      </w:r>
      <w:r w:rsidR="002A422F" w:rsidRPr="002A422F">
        <w:rPr>
          <w:rFonts w:asciiTheme="minorHAnsi" w:hAnsiTheme="minorHAnsi" w:cstheme="minorHAnsi"/>
          <w:color w:val="000000"/>
        </w:rPr>
        <w:t xml:space="preserve"> </w:t>
      </w:r>
      <w:r w:rsidR="00FA7FEF" w:rsidRPr="002A422F">
        <w:rPr>
          <w:rFonts w:asciiTheme="minorHAnsi" w:hAnsiTheme="minorHAnsi" w:cstheme="minorHAnsi"/>
          <w:color w:val="000000"/>
        </w:rPr>
        <w:t>Weise eingeschrieben.</w:t>
      </w:r>
      <w:r w:rsidR="00520B77">
        <w:rPr>
          <w:rFonts w:asciiTheme="minorHAnsi" w:hAnsiTheme="minorHAnsi" w:cstheme="minorHAnsi"/>
        </w:rPr>
        <w:t xml:space="preserve"> </w:t>
      </w:r>
      <w:r w:rsidR="00215A7D" w:rsidRPr="002A422F">
        <w:rPr>
          <w:rFonts w:asciiTheme="minorHAnsi" w:hAnsiTheme="minorHAnsi" w:cstheme="minorHAnsi"/>
          <w:color w:val="000000"/>
        </w:rPr>
        <w:t xml:space="preserve">Wir nähern </w:t>
      </w:r>
      <w:r w:rsidR="00520B77">
        <w:rPr>
          <w:rFonts w:asciiTheme="minorHAnsi" w:hAnsiTheme="minorHAnsi" w:cstheme="minorHAnsi"/>
          <w:color w:val="000000"/>
        </w:rPr>
        <w:t xml:space="preserve">uns </w:t>
      </w:r>
      <w:r w:rsidR="00215A7D" w:rsidRPr="002A422F">
        <w:rPr>
          <w:rFonts w:asciiTheme="minorHAnsi" w:hAnsiTheme="minorHAnsi" w:cstheme="minorHAnsi"/>
          <w:color w:val="000000"/>
        </w:rPr>
        <w:t>schreibend den Schnittpunkten von großem Geschehen und individuelle</w:t>
      </w:r>
      <w:r w:rsidR="00365BA2">
        <w:rPr>
          <w:rFonts w:asciiTheme="minorHAnsi" w:hAnsiTheme="minorHAnsi" w:cstheme="minorHAnsi"/>
          <w:color w:val="000000"/>
        </w:rPr>
        <w:t>r Geschichte</w:t>
      </w:r>
      <w:r w:rsidR="00520B77">
        <w:rPr>
          <w:rFonts w:asciiTheme="minorHAnsi" w:hAnsiTheme="minorHAnsi" w:cstheme="minorHAnsi"/>
          <w:color w:val="000000"/>
        </w:rPr>
        <w:t xml:space="preserve"> und </w:t>
      </w:r>
      <w:r w:rsidR="00DB53C3">
        <w:rPr>
          <w:rFonts w:asciiTheme="minorHAnsi" w:hAnsiTheme="minorHAnsi" w:cstheme="minorHAnsi"/>
          <w:color w:val="000000"/>
        </w:rPr>
        <w:t xml:space="preserve">schauen uns auf den Kreuzungspunkten </w:t>
      </w:r>
      <w:r w:rsidR="00AE22DD">
        <w:rPr>
          <w:rFonts w:asciiTheme="minorHAnsi" w:hAnsiTheme="minorHAnsi" w:cstheme="minorHAnsi"/>
          <w:color w:val="000000"/>
        </w:rPr>
        <w:t xml:space="preserve">von Historie und Biografie </w:t>
      </w:r>
      <w:r w:rsidR="00DB53C3">
        <w:rPr>
          <w:rFonts w:asciiTheme="minorHAnsi" w:hAnsiTheme="minorHAnsi" w:cstheme="minorHAnsi"/>
          <w:color w:val="000000"/>
        </w:rPr>
        <w:t>um</w:t>
      </w:r>
      <w:r w:rsidR="00215A7D" w:rsidRPr="002A422F">
        <w:rPr>
          <w:rFonts w:asciiTheme="minorHAnsi" w:hAnsiTheme="minorHAnsi" w:cstheme="minorHAnsi"/>
          <w:color w:val="000000"/>
        </w:rPr>
        <w:t xml:space="preserve">. Das Holländische Viertel, der Garten Sanssoucis und Schloss Cecilienhof, die Architektur der DDR und </w:t>
      </w:r>
      <w:r w:rsidR="00520B77">
        <w:rPr>
          <w:rFonts w:asciiTheme="minorHAnsi" w:hAnsiTheme="minorHAnsi" w:cstheme="minorHAnsi"/>
          <w:color w:val="000000"/>
        </w:rPr>
        <w:t xml:space="preserve">das </w:t>
      </w:r>
      <w:r w:rsidR="00215A7D" w:rsidRPr="002A422F">
        <w:rPr>
          <w:rFonts w:asciiTheme="minorHAnsi" w:hAnsiTheme="minorHAnsi" w:cstheme="minorHAnsi"/>
          <w:color w:val="000000"/>
        </w:rPr>
        <w:t xml:space="preserve">Museum Barberini sind </w:t>
      </w:r>
      <w:r w:rsidR="00991BBA" w:rsidRPr="002A422F">
        <w:rPr>
          <w:rFonts w:asciiTheme="minorHAnsi" w:hAnsiTheme="minorHAnsi" w:cstheme="minorHAnsi"/>
          <w:color w:val="000000"/>
        </w:rPr>
        <w:t xml:space="preserve">einige </w:t>
      </w:r>
      <w:r w:rsidR="00215A7D" w:rsidRPr="002A422F">
        <w:rPr>
          <w:rFonts w:asciiTheme="minorHAnsi" w:hAnsiTheme="minorHAnsi" w:cstheme="minorHAnsi"/>
          <w:color w:val="000000"/>
        </w:rPr>
        <w:t>Impulse Ihrer Schreiberfahrungen – begleitet von</w:t>
      </w:r>
      <w:r w:rsidR="00991BBA" w:rsidRPr="002A422F">
        <w:rPr>
          <w:rFonts w:asciiTheme="minorHAnsi" w:hAnsiTheme="minorHAnsi" w:cstheme="minorHAnsi"/>
          <w:color w:val="000000"/>
        </w:rPr>
        <w:t xml:space="preserve"> Ihren Schreibdozentinnen Bettina von Bülow und Renate Magnani.</w:t>
      </w:r>
    </w:p>
    <w:p w14:paraId="351A7EF7" w14:textId="433C3FA1" w:rsidR="00A234F4" w:rsidRPr="00F2263B" w:rsidRDefault="003D154D" w:rsidP="00850A1D">
      <w:pPr>
        <w:rPr>
          <w:rFonts w:cstheme="minorHAnsi"/>
          <w:color w:val="000000"/>
          <w:shd w:val="clear" w:color="auto" w:fill="FFFFFF"/>
        </w:rPr>
      </w:pPr>
      <w:r w:rsidRPr="00F2263B">
        <w:rPr>
          <w:rFonts w:cstheme="minorHAnsi"/>
          <w:b/>
          <w:bCs/>
          <w:color w:val="000000"/>
          <w:shd w:val="clear" w:color="auto" w:fill="FFFFFF"/>
        </w:rPr>
        <w:t>Termin</w:t>
      </w:r>
      <w:r w:rsidR="00F2263B" w:rsidRPr="00F2263B">
        <w:rPr>
          <w:rFonts w:cstheme="minorHAnsi"/>
          <w:b/>
          <w:bCs/>
          <w:color w:val="000000"/>
          <w:shd w:val="clear" w:color="auto" w:fill="FFFFFF"/>
        </w:rPr>
        <w:t>e</w:t>
      </w:r>
      <w:r w:rsidRPr="00F2263B">
        <w:rPr>
          <w:rFonts w:cstheme="minorHAnsi"/>
          <w:b/>
          <w:bCs/>
          <w:color w:val="000000"/>
          <w:shd w:val="clear" w:color="auto" w:fill="FFFFFF"/>
        </w:rPr>
        <w:t>:</w:t>
      </w:r>
      <w:r w:rsidR="00B4100B">
        <w:rPr>
          <w:rFonts w:cstheme="minorHAnsi"/>
          <w:b/>
          <w:bCs/>
          <w:color w:val="000000"/>
          <w:shd w:val="clear" w:color="auto" w:fill="FFFFFF"/>
        </w:rPr>
        <w:t xml:space="preserve"> </w:t>
      </w:r>
      <w:r w:rsidR="00DF172C" w:rsidRPr="00F2263B">
        <w:rPr>
          <w:rFonts w:cstheme="minorHAnsi"/>
          <w:color w:val="000000"/>
          <w:shd w:val="clear" w:color="auto" w:fill="FFFFFF"/>
        </w:rPr>
        <w:t>2</w:t>
      </w:r>
      <w:r w:rsidR="00C7102B">
        <w:rPr>
          <w:rFonts w:cstheme="minorHAnsi"/>
          <w:color w:val="000000"/>
          <w:shd w:val="clear" w:color="auto" w:fill="FFFFFF"/>
        </w:rPr>
        <w:t>027</w:t>
      </w:r>
      <w:r w:rsidR="00DF172C" w:rsidRPr="00F2263B">
        <w:rPr>
          <w:rFonts w:cstheme="minorHAnsi"/>
          <w:b/>
          <w:bCs/>
          <w:color w:val="000000"/>
          <w:shd w:val="clear" w:color="auto" w:fill="FFFFFF"/>
        </w:rPr>
        <w:t xml:space="preserve"> </w:t>
      </w:r>
      <w:r w:rsidRPr="00F2263B">
        <w:rPr>
          <w:rFonts w:cstheme="minorHAnsi"/>
          <w:color w:val="000000"/>
          <w:shd w:val="clear" w:color="auto" w:fill="FFFFFF"/>
        </w:rPr>
        <w:br/>
      </w:r>
      <w:r w:rsidRPr="00F2263B">
        <w:rPr>
          <w:rFonts w:cstheme="minorHAnsi"/>
          <w:b/>
          <w:bCs/>
          <w:color w:val="000000"/>
          <w:shd w:val="clear" w:color="auto" w:fill="FFFFFF"/>
        </w:rPr>
        <w:t>Dauer:</w:t>
      </w:r>
      <w:r w:rsidRPr="00F2263B">
        <w:rPr>
          <w:rFonts w:cstheme="minorHAnsi"/>
          <w:color w:val="000000"/>
          <w:shd w:val="clear" w:color="auto" w:fill="FFFFFF"/>
        </w:rPr>
        <w:t xml:space="preserve"> </w:t>
      </w:r>
      <w:r w:rsidR="00B4100B">
        <w:rPr>
          <w:rFonts w:cstheme="minorHAnsi"/>
          <w:color w:val="000000"/>
          <w:shd w:val="clear" w:color="auto" w:fill="FFFFFF"/>
        </w:rPr>
        <w:t>4</w:t>
      </w:r>
      <w:r w:rsidRPr="00F2263B">
        <w:rPr>
          <w:rFonts w:cstheme="minorHAnsi"/>
          <w:color w:val="000000"/>
          <w:shd w:val="clear" w:color="auto" w:fill="FFFFFF"/>
        </w:rPr>
        <w:t xml:space="preserve"> Tage | Code</w:t>
      </w:r>
      <w:r w:rsidR="00F46594" w:rsidRPr="00F2263B">
        <w:rPr>
          <w:rFonts w:cstheme="minorHAnsi"/>
          <w:color w:val="000000"/>
          <w:shd w:val="clear" w:color="auto" w:fill="FFFFFF"/>
        </w:rPr>
        <w:t xml:space="preserve"> </w:t>
      </w:r>
      <w:r w:rsidR="00B4100B">
        <w:rPr>
          <w:rFonts w:cstheme="minorHAnsi"/>
          <w:color w:val="000000"/>
          <w:shd w:val="clear" w:color="auto" w:fill="FFFFFF"/>
        </w:rPr>
        <w:t>185</w:t>
      </w:r>
      <w:r w:rsidR="00F46594" w:rsidRPr="00F2263B">
        <w:rPr>
          <w:rFonts w:cstheme="minorHAnsi"/>
          <w:color w:val="000000"/>
          <w:shd w:val="clear" w:color="auto" w:fill="FFFFFF"/>
        </w:rPr>
        <w:t xml:space="preserve"> </w:t>
      </w:r>
      <w:r w:rsidRPr="00F2263B">
        <w:rPr>
          <w:rFonts w:cstheme="minorHAnsi"/>
          <w:color w:val="000000"/>
          <w:shd w:val="clear" w:color="auto" w:fill="FFFFFF"/>
        </w:rPr>
        <w:br/>
      </w:r>
      <w:r w:rsidRPr="00F2263B">
        <w:rPr>
          <w:rFonts w:cstheme="minorHAnsi"/>
          <w:b/>
          <w:bCs/>
          <w:color w:val="000000"/>
          <w:shd w:val="clear" w:color="auto" w:fill="FFFFFF"/>
        </w:rPr>
        <w:t>Preis:</w:t>
      </w:r>
      <w:r w:rsidRPr="00F2263B">
        <w:rPr>
          <w:rFonts w:cstheme="minorHAnsi"/>
          <w:color w:val="000000"/>
          <w:shd w:val="clear" w:color="auto" w:fill="FFFFFF"/>
        </w:rPr>
        <w:t xml:space="preserve"> </w:t>
      </w:r>
      <w:r w:rsidR="00E47EDA" w:rsidRPr="00F2263B">
        <w:rPr>
          <w:rFonts w:cstheme="minorHAnsi"/>
          <w:color w:val="000000"/>
          <w:shd w:val="clear" w:color="auto" w:fill="FFFFFF"/>
        </w:rPr>
        <w:t xml:space="preserve">ab </w:t>
      </w:r>
      <w:r w:rsidR="00B4100B">
        <w:rPr>
          <w:rFonts w:cstheme="minorHAnsi"/>
          <w:color w:val="000000"/>
          <w:shd w:val="clear" w:color="auto" w:fill="FFFFFF"/>
        </w:rPr>
        <w:t>XXXX</w:t>
      </w:r>
      <w:r w:rsidR="00F46594" w:rsidRPr="00F2263B">
        <w:rPr>
          <w:rFonts w:cstheme="minorHAnsi"/>
          <w:color w:val="000000"/>
          <w:shd w:val="clear" w:color="auto" w:fill="FFFFFF"/>
        </w:rPr>
        <w:t xml:space="preserve"> </w:t>
      </w:r>
      <w:r w:rsidR="00D411CB" w:rsidRPr="00F2263B">
        <w:rPr>
          <w:rFonts w:cstheme="minorHAnsi"/>
          <w:color w:val="000000"/>
          <w:shd w:val="clear" w:color="auto" w:fill="FFFFFF"/>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6A326C" w14:paraId="5DECA460" w14:textId="77777777" w:rsidTr="00754A92">
        <w:tc>
          <w:tcPr>
            <w:tcW w:w="9355" w:type="dxa"/>
            <w:shd w:val="clear" w:color="auto" w:fill="D2A956"/>
          </w:tcPr>
          <w:p w14:paraId="2367BDE4" w14:textId="3DF2B7F9" w:rsidR="006A326C" w:rsidRPr="002C1E7D" w:rsidRDefault="00576E95" w:rsidP="008C009A">
            <w:pPr>
              <w:spacing w:before="80" w:after="80"/>
              <w:rPr>
                <w:b/>
                <w:color w:val="D2A956"/>
                <w:sz w:val="28"/>
                <w:szCs w:val="28"/>
              </w:rPr>
            </w:pPr>
            <w:r>
              <w:rPr>
                <w:b/>
                <w:color w:val="FFFFFF" w:themeColor="background1"/>
                <w:sz w:val="28"/>
                <w:szCs w:val="28"/>
              </w:rPr>
              <w:lastRenderedPageBreak/>
              <w:t>Höhepunkte der Reise</w:t>
            </w:r>
          </w:p>
        </w:tc>
      </w:tr>
    </w:tbl>
    <w:p w14:paraId="0232FE5D" w14:textId="2BA05893" w:rsidR="00EB41BC" w:rsidRDefault="00EB41BC" w:rsidP="00EB41BC">
      <w:pPr>
        <w:pStyle w:val="Listenabsatz"/>
        <w:rPr>
          <w:rFonts w:cs="Arial"/>
          <w:sz w:val="24"/>
          <w:szCs w:val="24"/>
        </w:rPr>
      </w:pPr>
    </w:p>
    <w:p w14:paraId="64B33DE0" w14:textId="6F8C99D3" w:rsidR="00555F63" w:rsidRPr="00DF172C" w:rsidRDefault="00646139" w:rsidP="000D7446">
      <w:pPr>
        <w:pStyle w:val="Listenabsatz"/>
        <w:numPr>
          <w:ilvl w:val="0"/>
          <w:numId w:val="1"/>
        </w:numPr>
        <w:rPr>
          <w:rFonts w:cs="Arial"/>
          <w:sz w:val="24"/>
          <w:szCs w:val="24"/>
        </w:rPr>
      </w:pPr>
      <w:r>
        <w:rPr>
          <w:rFonts w:cs="Arial"/>
          <w:sz w:val="24"/>
          <w:szCs w:val="24"/>
        </w:rPr>
        <w:t>Austausch, Begegnung und kreative Impulse i</w:t>
      </w:r>
      <w:r w:rsidR="00324A21">
        <w:rPr>
          <w:rFonts w:cs="Arial"/>
          <w:sz w:val="24"/>
          <w:szCs w:val="24"/>
        </w:rPr>
        <w:t>m glanzvollen Potsdam</w:t>
      </w:r>
    </w:p>
    <w:p w14:paraId="4B59A5D2" w14:textId="219F6C64" w:rsidR="00555F63" w:rsidRDefault="00324A21" w:rsidP="000D7446">
      <w:pPr>
        <w:pStyle w:val="Listenabsatz"/>
        <w:numPr>
          <w:ilvl w:val="0"/>
          <w:numId w:val="1"/>
        </w:numPr>
        <w:rPr>
          <w:rFonts w:cs="Arial"/>
          <w:sz w:val="24"/>
          <w:szCs w:val="24"/>
        </w:rPr>
      </w:pPr>
      <w:r>
        <w:rPr>
          <w:rFonts w:cs="Arial"/>
          <w:sz w:val="24"/>
          <w:szCs w:val="24"/>
        </w:rPr>
        <w:t xml:space="preserve">Repräsentation und Aufklärung – Schlossgarten von </w:t>
      </w:r>
      <w:proofErr w:type="spellStart"/>
      <w:r>
        <w:rPr>
          <w:rFonts w:cs="Arial"/>
          <w:sz w:val="24"/>
          <w:szCs w:val="24"/>
        </w:rPr>
        <w:t>Sansoucis</w:t>
      </w:r>
      <w:proofErr w:type="spellEnd"/>
    </w:p>
    <w:p w14:paraId="785EA9CC" w14:textId="0551AD17" w:rsidR="00324A21" w:rsidRPr="00DF172C" w:rsidRDefault="0045201F" w:rsidP="000D7446">
      <w:pPr>
        <w:pStyle w:val="Listenabsatz"/>
        <w:numPr>
          <w:ilvl w:val="0"/>
          <w:numId w:val="1"/>
        </w:numPr>
        <w:rPr>
          <w:rFonts w:cs="Arial"/>
          <w:sz w:val="24"/>
          <w:szCs w:val="24"/>
        </w:rPr>
      </w:pPr>
      <w:r>
        <w:rPr>
          <w:rFonts w:cs="Arial"/>
          <w:sz w:val="24"/>
          <w:szCs w:val="24"/>
        </w:rPr>
        <w:t xml:space="preserve">Bruch und Neuanfang </w:t>
      </w:r>
      <w:r w:rsidR="009F075F">
        <w:rPr>
          <w:rFonts w:cs="Arial"/>
          <w:sz w:val="24"/>
          <w:szCs w:val="24"/>
        </w:rPr>
        <w:t xml:space="preserve">– </w:t>
      </w:r>
      <w:r>
        <w:rPr>
          <w:rFonts w:cs="Arial"/>
          <w:sz w:val="24"/>
          <w:szCs w:val="24"/>
        </w:rPr>
        <w:t>Geschichte trifft Biografie</w:t>
      </w:r>
    </w:p>
    <w:p w14:paraId="493B5543" w14:textId="18F375A5" w:rsidR="00555F63" w:rsidRDefault="007E7D33" w:rsidP="00555F63">
      <w:pPr>
        <w:pStyle w:val="Listenabsatz"/>
        <w:numPr>
          <w:ilvl w:val="0"/>
          <w:numId w:val="1"/>
        </w:numPr>
        <w:rPr>
          <w:rFonts w:cs="Arial"/>
          <w:sz w:val="24"/>
          <w:szCs w:val="24"/>
        </w:rPr>
      </w:pPr>
      <w:r>
        <w:rPr>
          <w:rFonts w:cs="Arial"/>
          <w:sz w:val="24"/>
          <w:szCs w:val="24"/>
        </w:rPr>
        <w:t xml:space="preserve">Werkstattgespräch mit </w:t>
      </w:r>
      <w:r w:rsidR="00991BBA">
        <w:rPr>
          <w:rFonts w:cs="Arial"/>
          <w:sz w:val="24"/>
          <w:szCs w:val="24"/>
        </w:rPr>
        <w:t>e</w:t>
      </w:r>
      <w:r w:rsidR="00324A21">
        <w:rPr>
          <w:rFonts w:cs="Arial"/>
          <w:sz w:val="24"/>
          <w:szCs w:val="24"/>
        </w:rPr>
        <w:t>ine</w:t>
      </w:r>
      <w:r w:rsidR="00991BBA">
        <w:rPr>
          <w:rFonts w:cs="Arial"/>
          <w:sz w:val="24"/>
          <w:szCs w:val="24"/>
        </w:rPr>
        <w:t xml:space="preserve">r Berliner Lyrikerin </w:t>
      </w:r>
    </w:p>
    <w:p w14:paraId="5E2F0447" w14:textId="16557536" w:rsidR="00B579CF" w:rsidRPr="00DF172C" w:rsidRDefault="00B579CF" w:rsidP="00555F63">
      <w:pPr>
        <w:pStyle w:val="Listenabsatz"/>
        <w:numPr>
          <w:ilvl w:val="0"/>
          <w:numId w:val="1"/>
        </w:numPr>
        <w:rPr>
          <w:rFonts w:cs="Arial"/>
          <w:sz w:val="24"/>
          <w:szCs w:val="24"/>
        </w:rPr>
      </w:pPr>
      <w:r>
        <w:rPr>
          <w:rFonts w:cs="Arial"/>
          <w:sz w:val="24"/>
          <w:szCs w:val="24"/>
        </w:rPr>
        <w:t>Gelegenheit zum Schreibcoaching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DB0070" w:rsidRPr="00DB0070" w14:paraId="04D4DACC" w14:textId="77777777" w:rsidTr="00754A92">
        <w:tc>
          <w:tcPr>
            <w:tcW w:w="9355" w:type="dxa"/>
            <w:shd w:val="clear" w:color="auto" w:fill="D5AD5D"/>
          </w:tcPr>
          <w:p w14:paraId="04B3E7EB" w14:textId="66F79877" w:rsidR="006A326C" w:rsidRPr="00DB0070" w:rsidRDefault="006A326C" w:rsidP="008C009A">
            <w:pPr>
              <w:spacing w:before="80" w:after="80"/>
              <w:rPr>
                <w:b/>
                <w:color w:val="FFFFFF" w:themeColor="background1"/>
                <w:sz w:val="28"/>
                <w:szCs w:val="28"/>
              </w:rPr>
            </w:pPr>
            <w:r w:rsidRPr="00DB0070">
              <w:rPr>
                <w:b/>
                <w:color w:val="FFFFFF" w:themeColor="background1"/>
                <w:sz w:val="28"/>
                <w:szCs w:val="28"/>
              </w:rPr>
              <w:t>Ihre Reiseleitung</w:t>
            </w:r>
          </w:p>
        </w:tc>
      </w:tr>
    </w:tbl>
    <w:p w14:paraId="79AB9553" w14:textId="2B7BB04A" w:rsidR="007E7D33" w:rsidRDefault="007E7D33" w:rsidP="007E7D33">
      <w:pPr>
        <w:autoSpaceDE w:val="0"/>
        <w:autoSpaceDN w:val="0"/>
        <w:adjustRightInd w:val="0"/>
        <w:spacing w:before="240" w:after="0"/>
        <w:jc w:val="both"/>
        <w:rPr>
          <w:rFonts w:cs="Arial"/>
          <w:b/>
          <w:sz w:val="24"/>
          <w:szCs w:val="24"/>
        </w:rPr>
      </w:pPr>
      <w:r>
        <w:rPr>
          <w:rFonts w:cs="Arial"/>
          <w:b/>
          <w:sz w:val="24"/>
          <w:szCs w:val="24"/>
        </w:rPr>
        <w:t>Bettina von Bülow</w:t>
      </w:r>
    </w:p>
    <w:p w14:paraId="08F98C8C" w14:textId="4326DC14" w:rsidR="00BE1436" w:rsidRDefault="00324A21" w:rsidP="007E7D33">
      <w:pPr>
        <w:autoSpaceDE w:val="0"/>
        <w:autoSpaceDN w:val="0"/>
        <w:adjustRightInd w:val="0"/>
        <w:spacing w:before="240" w:after="0"/>
        <w:jc w:val="both"/>
        <w:rPr>
          <w:rFonts w:cstheme="minorHAnsi"/>
          <w:sz w:val="24"/>
          <w:szCs w:val="24"/>
        </w:rPr>
      </w:pPr>
      <w:r>
        <w:rPr>
          <w:rFonts w:cstheme="minorHAnsi"/>
          <w:noProof/>
          <w:sz w:val="24"/>
          <w:szCs w:val="24"/>
        </w:rPr>
        <w:drawing>
          <wp:anchor distT="0" distB="0" distL="114300" distR="114300" simplePos="0" relativeHeight="251665408" behindDoc="0" locked="0" layoutInCell="1" allowOverlap="1" wp14:anchorId="2AFE34D0" wp14:editId="64294B50">
            <wp:simplePos x="0" y="0"/>
            <wp:positionH relativeFrom="margin">
              <wp:posOffset>5163711</wp:posOffset>
            </wp:positionH>
            <wp:positionV relativeFrom="margin">
              <wp:posOffset>2735230</wp:posOffset>
            </wp:positionV>
            <wp:extent cx="1027430" cy="1438910"/>
            <wp:effectExtent l="114300" t="114300" r="115570" b="148590"/>
            <wp:wrapSquare wrapText="bothSides"/>
            <wp:docPr id="1269415580" name="Grafik 1" descr="Ein Bild, das Menschliches Gesicht, Person, Kleidung, Ki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415580" name="Grafik 1" descr="Ein Bild, das Menschliches Gesicht, Person, Kleidung, Kinn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7430" cy="14389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7E7D33" w:rsidRPr="00CF1745">
        <w:rPr>
          <w:rFonts w:cstheme="minorHAnsi"/>
          <w:sz w:val="24"/>
          <w:szCs w:val="24"/>
        </w:rPr>
        <w:t>studierte Literaturwissenschaft</w:t>
      </w:r>
      <w:r w:rsidR="003E2877">
        <w:rPr>
          <w:rFonts w:cstheme="minorHAnsi"/>
          <w:sz w:val="24"/>
          <w:szCs w:val="24"/>
        </w:rPr>
        <w:t xml:space="preserve">, </w:t>
      </w:r>
      <w:r w:rsidR="007E7D33" w:rsidRPr="00CF1745">
        <w:rPr>
          <w:rFonts w:cstheme="minorHAnsi"/>
          <w:sz w:val="24"/>
          <w:szCs w:val="24"/>
        </w:rPr>
        <w:t xml:space="preserve">Philosophie </w:t>
      </w:r>
      <w:r w:rsidR="003E2877">
        <w:rPr>
          <w:rFonts w:cstheme="minorHAnsi"/>
          <w:sz w:val="24"/>
          <w:szCs w:val="24"/>
        </w:rPr>
        <w:t xml:space="preserve">und Romanistik </w:t>
      </w:r>
      <w:r w:rsidR="007E7D33" w:rsidRPr="00CF1745">
        <w:rPr>
          <w:rFonts w:cstheme="minorHAnsi"/>
          <w:sz w:val="24"/>
          <w:szCs w:val="24"/>
        </w:rPr>
        <w:t xml:space="preserve">in Frankfurt und Paris. Als leitende Lektorin für Belletristik war sie </w:t>
      </w:r>
      <w:r w:rsidR="007B0415">
        <w:rPr>
          <w:rFonts w:cstheme="minorHAnsi"/>
          <w:sz w:val="24"/>
          <w:szCs w:val="24"/>
        </w:rPr>
        <w:t xml:space="preserve">in </w:t>
      </w:r>
      <w:r w:rsidR="007E7D33" w:rsidRPr="00CF1745">
        <w:rPr>
          <w:rFonts w:cstheme="minorHAnsi"/>
          <w:sz w:val="24"/>
          <w:szCs w:val="24"/>
        </w:rPr>
        <w:t>großen Verlagen tätig. Sie ist freie Redakteurin</w:t>
      </w:r>
      <w:r w:rsidR="006F03BE">
        <w:rPr>
          <w:rFonts w:cstheme="minorHAnsi"/>
          <w:sz w:val="24"/>
          <w:szCs w:val="24"/>
        </w:rPr>
        <w:t xml:space="preserve"> in Hamburg</w:t>
      </w:r>
      <w:r w:rsidR="007E7D33">
        <w:rPr>
          <w:rFonts w:cstheme="minorHAnsi"/>
          <w:sz w:val="24"/>
          <w:szCs w:val="24"/>
        </w:rPr>
        <w:t>,</w:t>
      </w:r>
      <w:r w:rsidR="007E7D33" w:rsidRPr="00CF1745">
        <w:rPr>
          <w:rFonts w:cstheme="minorHAnsi"/>
          <w:sz w:val="24"/>
          <w:szCs w:val="24"/>
        </w:rPr>
        <w:t xml:space="preserve"> schreibt Pros</w:t>
      </w:r>
      <w:r w:rsidR="007E7D33">
        <w:rPr>
          <w:rFonts w:cstheme="minorHAnsi"/>
          <w:sz w:val="24"/>
          <w:szCs w:val="24"/>
        </w:rPr>
        <w:t>a,</w:t>
      </w:r>
      <w:r w:rsidR="007E7D33" w:rsidRPr="00CF1745">
        <w:rPr>
          <w:rFonts w:cstheme="minorHAnsi"/>
          <w:sz w:val="24"/>
          <w:szCs w:val="24"/>
        </w:rPr>
        <w:t xml:space="preserve"> ist Dozentin für Biografisches und Kreatives Schreiben </w:t>
      </w:r>
      <w:r w:rsidR="007E7D33">
        <w:rPr>
          <w:rFonts w:cstheme="minorHAnsi"/>
          <w:sz w:val="24"/>
          <w:szCs w:val="24"/>
        </w:rPr>
        <w:t xml:space="preserve">(M.A.) und </w:t>
      </w:r>
      <w:r w:rsidR="007E7D33" w:rsidRPr="00CF1745">
        <w:rPr>
          <w:rFonts w:cstheme="minorHAnsi"/>
          <w:sz w:val="24"/>
          <w:szCs w:val="24"/>
        </w:rPr>
        <w:t>Textredakteurin für ZEIT R</w:t>
      </w:r>
      <w:r w:rsidR="007E7D33">
        <w:rPr>
          <w:rFonts w:cstheme="minorHAnsi"/>
          <w:sz w:val="24"/>
          <w:szCs w:val="24"/>
        </w:rPr>
        <w:t>EISEN</w:t>
      </w:r>
      <w:r w:rsidR="007E7D33" w:rsidRPr="00CF1745">
        <w:rPr>
          <w:rFonts w:cstheme="minorHAnsi"/>
          <w:sz w:val="24"/>
          <w:szCs w:val="24"/>
        </w:rPr>
        <w:t xml:space="preserve">. </w:t>
      </w:r>
      <w:r w:rsidR="007E7D33">
        <w:rPr>
          <w:rFonts w:cstheme="minorHAnsi"/>
          <w:sz w:val="24"/>
          <w:szCs w:val="24"/>
        </w:rPr>
        <w:t xml:space="preserve">Sie </w:t>
      </w:r>
      <w:r w:rsidR="00F968DA">
        <w:rPr>
          <w:rFonts w:cstheme="minorHAnsi"/>
          <w:sz w:val="24"/>
          <w:szCs w:val="24"/>
        </w:rPr>
        <w:t>liebt</w:t>
      </w:r>
      <w:r w:rsidR="00F968DA" w:rsidRPr="001F5AD6">
        <w:t xml:space="preserve"> </w:t>
      </w:r>
      <w:r w:rsidR="003E2877">
        <w:rPr>
          <w:rFonts w:cstheme="minorHAnsi"/>
          <w:sz w:val="24"/>
          <w:szCs w:val="24"/>
        </w:rPr>
        <w:t>Geschichte</w:t>
      </w:r>
      <w:r w:rsidR="007E7D33">
        <w:rPr>
          <w:rFonts w:cstheme="minorHAnsi"/>
          <w:sz w:val="24"/>
          <w:szCs w:val="24"/>
        </w:rPr>
        <w:t>, Literatur und Reisen</w:t>
      </w:r>
      <w:r w:rsidR="007F3702">
        <w:rPr>
          <w:rFonts w:cstheme="minorHAnsi"/>
          <w:sz w:val="24"/>
          <w:szCs w:val="24"/>
        </w:rPr>
        <w:t>.</w:t>
      </w:r>
      <w:r w:rsidR="00646139">
        <w:rPr>
          <w:rFonts w:cstheme="minorHAnsi"/>
          <w:sz w:val="24"/>
          <w:szCs w:val="24"/>
        </w:rPr>
        <w:t xml:space="preserve"> </w:t>
      </w:r>
      <w:r w:rsidR="007F3702">
        <w:rPr>
          <w:rFonts w:cstheme="minorHAnsi"/>
          <w:sz w:val="24"/>
          <w:szCs w:val="24"/>
        </w:rPr>
        <w:t>B</w:t>
      </w:r>
      <w:r w:rsidR="00646139">
        <w:rPr>
          <w:rFonts w:cstheme="minorHAnsi"/>
          <w:sz w:val="24"/>
          <w:szCs w:val="24"/>
        </w:rPr>
        <w:t>egeisternd</w:t>
      </w:r>
      <w:r w:rsidR="00BE1436">
        <w:rPr>
          <w:rFonts w:cstheme="minorHAnsi"/>
          <w:sz w:val="24"/>
          <w:szCs w:val="24"/>
        </w:rPr>
        <w:t xml:space="preserve"> wie kompetent</w:t>
      </w:r>
      <w:r w:rsidR="007F3702">
        <w:rPr>
          <w:rFonts w:cstheme="minorHAnsi"/>
          <w:sz w:val="24"/>
          <w:szCs w:val="24"/>
        </w:rPr>
        <w:t xml:space="preserve"> vermittelt sie Stadtgeschichten und Literaturerfahrungen.</w:t>
      </w:r>
    </w:p>
    <w:p w14:paraId="6EF66038" w14:textId="6738A210" w:rsidR="00A8705D" w:rsidRPr="00950E0F" w:rsidRDefault="00BE1436" w:rsidP="007E7D33">
      <w:pPr>
        <w:autoSpaceDE w:val="0"/>
        <w:autoSpaceDN w:val="0"/>
        <w:adjustRightInd w:val="0"/>
        <w:spacing w:before="240" w:after="0"/>
        <w:jc w:val="both"/>
        <w:rPr>
          <w:rFonts w:cstheme="minorHAnsi"/>
          <w:sz w:val="24"/>
          <w:szCs w:val="24"/>
        </w:rPr>
      </w:pPr>
      <w:r>
        <w:rPr>
          <w:rFonts w:cstheme="minorHAnsi"/>
          <w:sz w:val="24"/>
          <w:szCs w:val="24"/>
        </w:rPr>
        <w:t>www.kreativschreibenvonbuelow.com</w:t>
      </w:r>
    </w:p>
    <w:p w14:paraId="0C7A783C" w14:textId="695BB445" w:rsidR="007E7D33" w:rsidRPr="007E7D33" w:rsidRDefault="007E7D33" w:rsidP="007E7D33">
      <w:pPr>
        <w:autoSpaceDE w:val="0"/>
        <w:autoSpaceDN w:val="0"/>
        <w:adjustRightInd w:val="0"/>
        <w:spacing w:before="240" w:after="0"/>
        <w:jc w:val="both"/>
        <w:rPr>
          <w:rFonts w:cstheme="minorHAnsi"/>
          <w:b/>
          <w:bCs/>
          <w:sz w:val="24"/>
          <w:szCs w:val="24"/>
        </w:rPr>
      </w:pPr>
      <w:r w:rsidRPr="007E7D33">
        <w:rPr>
          <w:rFonts w:cstheme="minorHAnsi"/>
          <w:b/>
          <w:bCs/>
          <w:sz w:val="24"/>
          <w:szCs w:val="24"/>
        </w:rPr>
        <w:t xml:space="preserve">Dr. </w:t>
      </w:r>
      <w:r w:rsidR="00215A7D">
        <w:rPr>
          <w:rFonts w:cstheme="minorHAnsi"/>
          <w:b/>
          <w:bCs/>
          <w:sz w:val="24"/>
          <w:szCs w:val="24"/>
        </w:rPr>
        <w:t>Renate Magnani</w:t>
      </w:r>
    </w:p>
    <w:p w14:paraId="43DD165E" w14:textId="68997FCF" w:rsidR="00BF6B69" w:rsidRDefault="003D39B8" w:rsidP="00DB4391">
      <w:pPr>
        <w:autoSpaceDE w:val="0"/>
        <w:autoSpaceDN w:val="0"/>
        <w:adjustRightInd w:val="0"/>
        <w:spacing w:after="0"/>
        <w:jc w:val="both"/>
        <w:rPr>
          <w:rFonts w:cstheme="minorHAnsi"/>
          <w:sz w:val="24"/>
          <w:szCs w:val="24"/>
        </w:rPr>
      </w:pPr>
      <w:r>
        <w:rPr>
          <w:noProof/>
        </w:rPr>
        <w:drawing>
          <wp:anchor distT="0" distB="0" distL="114300" distR="114300" simplePos="0" relativeHeight="251663360" behindDoc="0" locked="0" layoutInCell="1" allowOverlap="1" wp14:anchorId="07E418E4" wp14:editId="1919871A">
            <wp:simplePos x="0" y="0"/>
            <wp:positionH relativeFrom="margin">
              <wp:posOffset>5021514</wp:posOffset>
            </wp:positionH>
            <wp:positionV relativeFrom="paragraph">
              <wp:posOffset>226826</wp:posOffset>
            </wp:positionV>
            <wp:extent cx="1277620" cy="1285240"/>
            <wp:effectExtent l="114300" t="101600" r="119380" b="137160"/>
            <wp:wrapSquare wrapText="bothSides"/>
            <wp:docPr id="2843040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30403" name="Grafik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25"/>
                    <a:stretch/>
                  </pic:blipFill>
                  <pic:spPr bwMode="auto">
                    <a:xfrm>
                      <a:off x="0" y="0"/>
                      <a:ext cx="1277620" cy="12852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sz w:val="24"/>
          <w:szCs w:val="24"/>
        </w:rPr>
        <w:br/>
      </w:r>
      <w:r w:rsidR="00BF6B69" w:rsidRPr="00BF6B69">
        <w:rPr>
          <w:rFonts w:cstheme="minorHAnsi"/>
          <w:sz w:val="24"/>
          <w:szCs w:val="24"/>
        </w:rPr>
        <w:t xml:space="preserve">studierte Mathematik, Philosophie und Bildungswissenschaften, spielte drei Jahre in der experimentellen Theatergruppe </w:t>
      </w:r>
      <w:proofErr w:type="spellStart"/>
      <w:r w:rsidR="00BF6B69" w:rsidRPr="00BF6B69">
        <w:rPr>
          <w:rFonts w:cstheme="minorHAnsi"/>
          <w:sz w:val="24"/>
          <w:szCs w:val="24"/>
        </w:rPr>
        <w:t>Vetrnica</w:t>
      </w:r>
      <w:proofErr w:type="spellEnd"/>
      <w:r w:rsidR="00BF6B69" w:rsidRPr="00BF6B69">
        <w:rPr>
          <w:rFonts w:cstheme="minorHAnsi"/>
          <w:sz w:val="24"/>
          <w:szCs w:val="24"/>
        </w:rPr>
        <w:t xml:space="preserve"> und bildete sich zur Bewegungspädagogin bei Frieda </w:t>
      </w:r>
      <w:proofErr w:type="spellStart"/>
      <w:r w:rsidR="00BF6B69" w:rsidRPr="00BF6B69">
        <w:rPr>
          <w:rFonts w:cstheme="minorHAnsi"/>
          <w:sz w:val="24"/>
          <w:szCs w:val="24"/>
        </w:rPr>
        <w:t>Goralewski</w:t>
      </w:r>
      <w:proofErr w:type="spellEnd"/>
      <w:r w:rsidR="00BF6B69" w:rsidRPr="00BF6B69">
        <w:rPr>
          <w:rFonts w:cstheme="minorHAnsi"/>
          <w:sz w:val="24"/>
          <w:szCs w:val="24"/>
        </w:rPr>
        <w:t xml:space="preserve"> fort. Sie arbeitete als Pädagogin im eigenen Lerninstitut und in einer Berliner Grundschule.  Mit dem Studium Biografisches und Kreatives Schreiben </w:t>
      </w:r>
      <w:r w:rsidR="003E2877">
        <w:rPr>
          <w:rFonts w:cstheme="minorHAnsi"/>
          <w:sz w:val="24"/>
          <w:szCs w:val="24"/>
        </w:rPr>
        <w:t xml:space="preserve">(M.A.) </w:t>
      </w:r>
      <w:r w:rsidR="00BF6B69" w:rsidRPr="00BF6B69">
        <w:rPr>
          <w:rFonts w:cstheme="minorHAnsi"/>
          <w:sz w:val="24"/>
          <w:szCs w:val="24"/>
        </w:rPr>
        <w:t xml:space="preserve">professionalisierte sie sich in der Anleitung von Schreibwerkstätten. </w:t>
      </w:r>
      <w:r w:rsidR="00090235">
        <w:rPr>
          <w:rFonts w:cstheme="minorHAnsi"/>
          <w:sz w:val="24"/>
          <w:szCs w:val="24"/>
        </w:rPr>
        <w:t xml:space="preserve">Sie lebt in Berlin und </w:t>
      </w:r>
      <w:r w:rsidR="006F03BE">
        <w:rPr>
          <w:rFonts w:cstheme="minorHAnsi"/>
          <w:sz w:val="24"/>
          <w:szCs w:val="24"/>
        </w:rPr>
        <w:t>Italien.</w:t>
      </w:r>
    </w:p>
    <w:p w14:paraId="5B59BA1A" w14:textId="77777777" w:rsidR="00BF6B69" w:rsidRPr="007E7D33" w:rsidRDefault="00BF6B69" w:rsidP="00DB4391">
      <w:pPr>
        <w:autoSpaceDE w:val="0"/>
        <w:autoSpaceDN w:val="0"/>
        <w:adjustRightInd w:val="0"/>
        <w:spacing w:after="0"/>
        <w:jc w:val="both"/>
        <w:rPr>
          <w:rFonts w:cs="Arial"/>
          <w:b/>
          <w:sz w:val="24"/>
          <w:szCs w:val="24"/>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2C1E7D" w14:paraId="45085E98" w14:textId="77777777" w:rsidTr="00EB41BC">
        <w:trPr>
          <w:jc w:val="center"/>
        </w:trPr>
        <w:tc>
          <w:tcPr>
            <w:tcW w:w="9355" w:type="dxa"/>
            <w:shd w:val="clear" w:color="auto" w:fill="D5AD5D"/>
          </w:tcPr>
          <w:p w14:paraId="2E95D490" w14:textId="77777777" w:rsidR="002C1E7D" w:rsidRPr="002C1E7D" w:rsidRDefault="00C173C7" w:rsidP="00DB4391">
            <w:pPr>
              <w:spacing w:after="80"/>
              <w:rPr>
                <w:b/>
                <w:color w:val="D2A956"/>
                <w:sz w:val="28"/>
                <w:szCs w:val="28"/>
              </w:rPr>
            </w:pPr>
            <w:r>
              <w:t xml:space="preserve"> </w:t>
            </w:r>
            <w:r w:rsidR="002C1E7D">
              <w:rPr>
                <w:b/>
                <w:color w:val="FFFFFF" w:themeColor="background1"/>
                <w:sz w:val="28"/>
                <w:szCs w:val="28"/>
              </w:rPr>
              <w:t>Ihr</w:t>
            </w:r>
            <w:r w:rsidR="002C1E7D" w:rsidRPr="002C1E7D">
              <w:rPr>
                <w:b/>
                <w:color w:val="FFFFFF" w:themeColor="background1"/>
                <w:sz w:val="28"/>
                <w:szCs w:val="28"/>
              </w:rPr>
              <w:t xml:space="preserve"> Rei</w:t>
            </w:r>
            <w:r w:rsidR="002C1E7D">
              <w:rPr>
                <w:b/>
                <w:color w:val="FFFFFF" w:themeColor="background1"/>
                <w:sz w:val="28"/>
                <w:szCs w:val="28"/>
              </w:rPr>
              <w:t>s</w:t>
            </w:r>
            <w:r w:rsidR="002C1E7D" w:rsidRPr="002C1E7D">
              <w:rPr>
                <w:b/>
                <w:color w:val="FFFFFF" w:themeColor="background1"/>
                <w:sz w:val="28"/>
                <w:szCs w:val="28"/>
              </w:rPr>
              <w:t>e</w:t>
            </w:r>
            <w:r w:rsidR="00576E95">
              <w:rPr>
                <w:b/>
                <w:color w:val="FFFFFF" w:themeColor="background1"/>
                <w:sz w:val="28"/>
                <w:szCs w:val="28"/>
              </w:rPr>
              <w:t>verlauf</w:t>
            </w:r>
          </w:p>
        </w:tc>
      </w:tr>
    </w:tbl>
    <w:p w14:paraId="17EB894F" w14:textId="77777777" w:rsidR="00324A21" w:rsidRDefault="00324A21" w:rsidP="000D7446">
      <w:pPr>
        <w:jc w:val="both"/>
        <w:rPr>
          <w:b/>
          <w:bCs/>
          <w:sz w:val="24"/>
          <w:szCs w:val="24"/>
        </w:rPr>
      </w:pPr>
    </w:p>
    <w:p w14:paraId="665DC9AC" w14:textId="2B2DD25A" w:rsidR="004F6E5C" w:rsidRPr="00BC3FD4" w:rsidRDefault="004F6E5C" w:rsidP="000D7446">
      <w:pPr>
        <w:jc w:val="both"/>
        <w:rPr>
          <w:b/>
          <w:bCs/>
          <w:sz w:val="24"/>
          <w:szCs w:val="24"/>
        </w:rPr>
      </w:pPr>
      <w:r w:rsidRPr="00BC3FD4">
        <w:rPr>
          <w:b/>
          <w:bCs/>
          <w:sz w:val="24"/>
          <w:szCs w:val="24"/>
        </w:rPr>
        <w:t>1.</w:t>
      </w:r>
      <w:r w:rsidRPr="00BC3FD4">
        <w:rPr>
          <w:sz w:val="24"/>
          <w:szCs w:val="24"/>
        </w:rPr>
        <w:t xml:space="preserve"> </w:t>
      </w:r>
      <w:r w:rsidRPr="00BC3FD4">
        <w:rPr>
          <w:b/>
          <w:bCs/>
          <w:sz w:val="24"/>
          <w:szCs w:val="24"/>
        </w:rPr>
        <w:t xml:space="preserve">Tag: </w:t>
      </w:r>
      <w:r w:rsidR="00215A7D">
        <w:rPr>
          <w:b/>
          <w:bCs/>
          <w:sz w:val="24"/>
          <w:szCs w:val="24"/>
        </w:rPr>
        <w:t>Individuelle Anreise</w:t>
      </w:r>
      <w:r w:rsidR="007E7D33">
        <w:rPr>
          <w:b/>
          <w:bCs/>
          <w:sz w:val="24"/>
          <w:szCs w:val="24"/>
        </w:rPr>
        <w:t>| Erste Schreibwerkstatt</w:t>
      </w:r>
      <w:r w:rsidR="008F4268" w:rsidRPr="00BC3FD4">
        <w:rPr>
          <w:b/>
          <w:bCs/>
          <w:sz w:val="24"/>
          <w:szCs w:val="24"/>
        </w:rPr>
        <w:t xml:space="preserve"> </w:t>
      </w:r>
      <w:r w:rsidR="007E7D33">
        <w:rPr>
          <w:b/>
          <w:bCs/>
          <w:sz w:val="24"/>
          <w:szCs w:val="24"/>
        </w:rPr>
        <w:t xml:space="preserve">| Abendessen </w:t>
      </w:r>
    </w:p>
    <w:p w14:paraId="656D682C" w14:textId="77777777" w:rsidR="00AF3112" w:rsidRDefault="00B45765" w:rsidP="000D7446">
      <w:pPr>
        <w:jc w:val="both"/>
        <w:rPr>
          <w:rFonts w:cstheme="minorHAnsi"/>
          <w:color w:val="000000"/>
          <w:sz w:val="24"/>
          <w:szCs w:val="24"/>
        </w:rPr>
      </w:pPr>
      <w:r w:rsidRPr="00B45765">
        <w:rPr>
          <w:rFonts w:cstheme="minorHAnsi"/>
          <w:color w:val="000000"/>
          <w:sz w:val="24"/>
          <w:szCs w:val="24"/>
        </w:rPr>
        <w:t xml:space="preserve">Individuelle Anreise ins Viersterne-Hotel Am </w:t>
      </w:r>
      <w:proofErr w:type="spellStart"/>
      <w:r w:rsidRPr="00B45765">
        <w:rPr>
          <w:rFonts w:cstheme="minorHAnsi"/>
          <w:color w:val="000000"/>
          <w:sz w:val="24"/>
          <w:szCs w:val="24"/>
        </w:rPr>
        <w:t>Jägertor</w:t>
      </w:r>
      <w:proofErr w:type="spellEnd"/>
      <w:r w:rsidRPr="00B45765">
        <w:rPr>
          <w:rFonts w:cstheme="minorHAnsi"/>
          <w:color w:val="000000"/>
          <w:sz w:val="24"/>
          <w:szCs w:val="24"/>
        </w:rPr>
        <w:t xml:space="preserve"> in der Potsdamer Altstadt und ganz in der Nähe des Schlossparks Sanssouci gelegen. Vom Hotel aus können wir zu Fuß oder mit öffentlichen Verkehrsmitteln die Ausflüge zu den Schreiborten unternehmen. Um 16 Uhr treffen Sie dort Ihre ZEIT-Reiseleiterinnen und Dozentinnen Bettina von Bülow und Renate Magnani. Bei diesem Treffen lernen Sie sich nicht nur untereinander kennen, sondern werden auch mit den Regeln fürs Schreiben, Vorlesen und Feedback-Geben in der Gruppe vertraut gemacht. </w:t>
      </w:r>
    </w:p>
    <w:p w14:paraId="16DDAB29" w14:textId="3AA84BB6" w:rsidR="000602E9" w:rsidRDefault="00B45765" w:rsidP="000D7446">
      <w:pPr>
        <w:jc w:val="both"/>
        <w:rPr>
          <w:b/>
          <w:bCs/>
          <w:sz w:val="24"/>
          <w:szCs w:val="24"/>
        </w:rPr>
      </w:pPr>
      <w:r w:rsidRPr="00B45765">
        <w:rPr>
          <w:rFonts w:cstheme="minorHAnsi"/>
          <w:color w:val="000000"/>
          <w:sz w:val="24"/>
          <w:szCs w:val="24"/>
        </w:rPr>
        <w:lastRenderedPageBreak/>
        <w:t xml:space="preserve">Die wichtigste Regel </w:t>
      </w:r>
      <w:proofErr w:type="gramStart"/>
      <w:r w:rsidRPr="00B45765">
        <w:rPr>
          <w:rFonts w:cstheme="minorHAnsi"/>
          <w:color w:val="000000"/>
          <w:sz w:val="24"/>
          <w:szCs w:val="24"/>
        </w:rPr>
        <w:t>lautet übrigens</w:t>
      </w:r>
      <w:proofErr w:type="gramEnd"/>
      <w:r w:rsidRPr="00B45765">
        <w:rPr>
          <w:rFonts w:cstheme="minorHAnsi"/>
          <w:color w:val="000000"/>
          <w:sz w:val="24"/>
          <w:szCs w:val="24"/>
        </w:rPr>
        <w:t xml:space="preserve">: Niemand muss! Mit ersten Impulsen und Übungen starten Sie schreibend hinein ins Thema »Biografie und Zeitgeschichte«. Bei einem gemeinsamen Abendessen in der Altstadt genießen Sie die gastronomische Kreativität der Brandenburgischen Hauptstadt. </w:t>
      </w:r>
      <w:r w:rsidR="004F73A2" w:rsidRPr="00B45765">
        <w:rPr>
          <w:rFonts w:cstheme="minorHAnsi"/>
          <w:sz w:val="24"/>
          <w:szCs w:val="24"/>
        </w:rPr>
        <w:t>S</w:t>
      </w:r>
      <w:r w:rsidR="00A8705D" w:rsidRPr="00B45765">
        <w:rPr>
          <w:rFonts w:cstheme="minorHAnsi"/>
          <w:sz w:val="24"/>
          <w:szCs w:val="24"/>
        </w:rPr>
        <w:t>paziergang zurück zum Hotel.</w:t>
      </w:r>
      <w:r w:rsidR="001A58D6">
        <w:rPr>
          <w:rFonts w:cstheme="minorHAnsi"/>
          <w:sz w:val="24"/>
          <w:szCs w:val="24"/>
        </w:rPr>
        <w:t xml:space="preserve"> (A)</w:t>
      </w:r>
    </w:p>
    <w:p w14:paraId="4A1F7959" w14:textId="6AF01189" w:rsidR="004F6E5C" w:rsidRPr="000602E9" w:rsidRDefault="004F6E5C" w:rsidP="000D7446">
      <w:pPr>
        <w:jc w:val="both"/>
        <w:rPr>
          <w:rFonts w:cstheme="minorHAnsi"/>
          <w:sz w:val="24"/>
          <w:szCs w:val="24"/>
        </w:rPr>
      </w:pPr>
      <w:r w:rsidRPr="00BC3FD4">
        <w:rPr>
          <w:b/>
          <w:bCs/>
          <w:sz w:val="24"/>
          <w:szCs w:val="24"/>
        </w:rPr>
        <w:t>2. Tag</w:t>
      </w:r>
      <w:r>
        <w:rPr>
          <w:b/>
          <w:bCs/>
          <w:sz w:val="24"/>
          <w:szCs w:val="24"/>
        </w:rPr>
        <w:t xml:space="preserve"> | </w:t>
      </w:r>
      <w:r w:rsidR="000602E9" w:rsidRPr="000602E9">
        <w:rPr>
          <w:b/>
          <w:bCs/>
          <w:sz w:val="24"/>
          <w:szCs w:val="24"/>
        </w:rPr>
        <w:t xml:space="preserve">Garnisonkirche | Holländisches Viertel | Sanssouci | </w:t>
      </w:r>
      <w:r w:rsidR="005474A2">
        <w:rPr>
          <w:b/>
          <w:bCs/>
          <w:sz w:val="24"/>
          <w:szCs w:val="24"/>
        </w:rPr>
        <w:t>| Autorengespräch</w:t>
      </w:r>
    </w:p>
    <w:p w14:paraId="107B0DF9" w14:textId="2E993384" w:rsidR="002E5647" w:rsidRPr="002E5647" w:rsidRDefault="002E5647" w:rsidP="002E5647">
      <w:pPr>
        <w:jc w:val="both"/>
        <w:rPr>
          <w:rFonts w:cstheme="minorHAnsi"/>
          <w:sz w:val="24"/>
          <w:szCs w:val="24"/>
        </w:rPr>
      </w:pPr>
      <w:r w:rsidRPr="002E5647">
        <w:rPr>
          <w:rFonts w:cstheme="minorHAnsi"/>
          <w:sz w:val="24"/>
          <w:szCs w:val="24"/>
        </w:rPr>
        <w:t xml:space="preserve">Nach dem Frühstück im Hotel beginnen Sie Ihren Tag mit – Schreiben! Angeleitet von Ihren Dozentinnen, befassen Sie sich mit den Kreuzungen der Zeitgeschichte in Ihrer Biografie. Der erste Spaziergang führt zur Garnisonkirche, wo Sie Potsdams wechselvolle Geschichte mit ihren Inszenierungen wahrnehmen können: Im frühen 18. Jahrhundert als protestantisches Gotteshaus für Soldaten erbaut, diente die Kirche später als Grabstätte der preußischen Könige. In der Weimarer Republik versammelten sich hier die erbitterten Gegner der Demokratie. Nach der Zerstörung 1945 wurde die Ruine 1968 als Herrschaftszeichen des »reaktionären Preußentums« gesprengt. Im April 2024 wurde der Kirchturm nach dem umstrittenen Wiederaufbau eingeweiht. Der Geschichte muss man sich immer wieder neu stellen – der Zeitgeschichte genauso wie der persönlichen. Mit Schreibimpulsen spüren Sie nach, welche Orte in Ihrem Leben Symbolcharakter haben. </w:t>
      </w:r>
    </w:p>
    <w:p w14:paraId="5BD3B1C4" w14:textId="004EBEF6" w:rsidR="002E5647" w:rsidRPr="002E5647" w:rsidRDefault="002E5647" w:rsidP="002E5647">
      <w:pPr>
        <w:jc w:val="both"/>
        <w:rPr>
          <w:rFonts w:cstheme="minorHAnsi"/>
          <w:sz w:val="24"/>
          <w:szCs w:val="24"/>
        </w:rPr>
      </w:pPr>
      <w:r w:rsidRPr="002E5647">
        <w:rPr>
          <w:rFonts w:cstheme="minorHAnsi"/>
          <w:sz w:val="24"/>
          <w:szCs w:val="24"/>
        </w:rPr>
        <w:t xml:space="preserve">Anschließend rüsten wir Sie mit einem persönlichen Stadtplan aus, der Sie auf einen Spaziergang durch die historische Altstadt ins Holländische Viertel führt. In der Potsdamer Altstadt lässt sich Einwanderung architektonisch nachvollziehen. Hugenotten hinterließen ihre Spuren ebenso wie </w:t>
      </w:r>
      <w:r w:rsidR="00991BBA">
        <w:rPr>
          <w:rFonts w:cstheme="minorHAnsi"/>
          <w:sz w:val="24"/>
          <w:szCs w:val="24"/>
        </w:rPr>
        <w:t>niederlän</w:t>
      </w:r>
      <w:r w:rsidRPr="002E5647">
        <w:rPr>
          <w:rFonts w:cstheme="minorHAnsi"/>
          <w:sz w:val="24"/>
          <w:szCs w:val="24"/>
        </w:rPr>
        <w:t>dische Handwerker. Schon immer suchten Menschen Schutz vor Verfolgung; manchmal lockte auch das Versprechen auf ein besseres Leben in die Fremde. Wie erleben Sie Neuanfang, neue Nachbarschaften, fremde Einflüsse in Ihrem Leben? Sie halten Ihre Eindrücke und Erfahrungen in Textfragmenten fest.  </w:t>
      </w:r>
    </w:p>
    <w:p w14:paraId="0E7CF60F" w14:textId="75C2C6EA" w:rsidR="002E5647" w:rsidRPr="002E5647" w:rsidRDefault="002E5647" w:rsidP="002E5647">
      <w:pPr>
        <w:jc w:val="both"/>
        <w:rPr>
          <w:rFonts w:cstheme="minorHAnsi"/>
          <w:sz w:val="24"/>
          <w:szCs w:val="24"/>
        </w:rPr>
      </w:pPr>
      <w:r w:rsidRPr="002E5647">
        <w:rPr>
          <w:rFonts w:cstheme="minorHAnsi"/>
          <w:sz w:val="24"/>
          <w:szCs w:val="24"/>
        </w:rPr>
        <w:t xml:space="preserve">Nach einer individuellen Mittagspause treffen Sie sich am Schlosspark Sanssouci, der als herausragendes Beispiel preußischer Gartenbaukunst zum </w:t>
      </w:r>
      <w:proofErr w:type="spellStart"/>
      <w:r w:rsidRPr="002E5647">
        <w:rPr>
          <w:rFonts w:cstheme="minorHAnsi"/>
          <w:sz w:val="24"/>
          <w:szCs w:val="24"/>
        </w:rPr>
        <w:t>Unesco</w:t>
      </w:r>
      <w:proofErr w:type="spellEnd"/>
      <w:r w:rsidRPr="002E5647">
        <w:rPr>
          <w:rFonts w:cstheme="minorHAnsi"/>
          <w:sz w:val="24"/>
          <w:szCs w:val="24"/>
        </w:rPr>
        <w:t xml:space="preserve">-Weltkulturerbe gehört. </w:t>
      </w:r>
      <w:r w:rsidR="001A58D6" w:rsidRPr="002E5647">
        <w:rPr>
          <w:rFonts w:cstheme="minorHAnsi"/>
          <w:sz w:val="24"/>
          <w:szCs w:val="24"/>
        </w:rPr>
        <w:t xml:space="preserve">Gärten sind seit jeher Ausdruck unseres Selbstbildes und </w:t>
      </w:r>
      <w:r w:rsidR="001A58D6">
        <w:rPr>
          <w:rFonts w:cstheme="minorHAnsi"/>
          <w:sz w:val="24"/>
          <w:szCs w:val="24"/>
        </w:rPr>
        <w:t>Natur</w:t>
      </w:r>
      <w:r w:rsidR="001A58D6" w:rsidRPr="002E5647">
        <w:rPr>
          <w:rFonts w:cstheme="minorHAnsi"/>
          <w:sz w:val="24"/>
          <w:szCs w:val="24"/>
        </w:rPr>
        <w:t xml:space="preserve">verständnisses. Schloss Sanssouci und seine Gärten </w:t>
      </w:r>
      <w:r w:rsidR="001A58D6">
        <w:rPr>
          <w:rFonts w:cstheme="minorHAnsi"/>
          <w:sz w:val="24"/>
          <w:szCs w:val="24"/>
        </w:rPr>
        <w:t xml:space="preserve">spiegeln die </w:t>
      </w:r>
      <w:r w:rsidR="001A58D6" w:rsidRPr="002E5647">
        <w:rPr>
          <w:rFonts w:cstheme="minorHAnsi"/>
          <w:sz w:val="24"/>
          <w:szCs w:val="24"/>
        </w:rPr>
        <w:t>philosophischen und kulturellen Werte der Aufklärung</w:t>
      </w:r>
      <w:r w:rsidR="001A58D6">
        <w:rPr>
          <w:rFonts w:cstheme="minorHAnsi"/>
          <w:sz w:val="24"/>
          <w:szCs w:val="24"/>
        </w:rPr>
        <w:t xml:space="preserve"> – </w:t>
      </w:r>
      <w:r w:rsidR="0045201F">
        <w:rPr>
          <w:rFonts w:cstheme="minorHAnsi"/>
          <w:sz w:val="24"/>
          <w:szCs w:val="24"/>
        </w:rPr>
        <w:t xml:space="preserve">und sind </w:t>
      </w:r>
      <w:r w:rsidR="001A58D6" w:rsidRPr="002E5647">
        <w:rPr>
          <w:rFonts w:cstheme="minorHAnsi"/>
          <w:sz w:val="24"/>
          <w:szCs w:val="24"/>
        </w:rPr>
        <w:t>Symbol für Rationalität, ästhetische Harmonie und die repräsentative Macht der preußischen Monarchie.</w:t>
      </w:r>
      <w:r w:rsidR="001A58D6">
        <w:rPr>
          <w:rFonts w:cstheme="minorHAnsi"/>
          <w:sz w:val="24"/>
          <w:szCs w:val="24"/>
        </w:rPr>
        <w:t xml:space="preserve"> An diesem </w:t>
      </w:r>
      <w:r w:rsidRPr="002E5647">
        <w:rPr>
          <w:rFonts w:cstheme="minorHAnsi"/>
          <w:sz w:val="24"/>
          <w:szCs w:val="24"/>
        </w:rPr>
        <w:t xml:space="preserve">Ort der Muße und intellektuellen Freiheit </w:t>
      </w:r>
      <w:r w:rsidR="001A58D6">
        <w:rPr>
          <w:rFonts w:cstheme="minorHAnsi"/>
          <w:sz w:val="24"/>
          <w:szCs w:val="24"/>
        </w:rPr>
        <w:t xml:space="preserve">widmen Sie sich schreibend dem </w:t>
      </w:r>
      <w:r w:rsidRPr="002E5647">
        <w:rPr>
          <w:rFonts w:cstheme="minorHAnsi"/>
          <w:sz w:val="24"/>
          <w:szCs w:val="24"/>
        </w:rPr>
        <w:t xml:space="preserve">Verhältnis </w:t>
      </w:r>
      <w:r w:rsidR="001273DC">
        <w:rPr>
          <w:rFonts w:cstheme="minorHAnsi"/>
          <w:sz w:val="24"/>
          <w:szCs w:val="24"/>
        </w:rPr>
        <w:t xml:space="preserve">von </w:t>
      </w:r>
      <w:r w:rsidRPr="002E5647">
        <w:rPr>
          <w:rFonts w:cstheme="minorHAnsi"/>
          <w:sz w:val="24"/>
          <w:szCs w:val="24"/>
        </w:rPr>
        <w:t>Vernunft</w:t>
      </w:r>
      <w:r w:rsidR="001A58D6">
        <w:rPr>
          <w:rFonts w:cstheme="minorHAnsi"/>
          <w:sz w:val="24"/>
          <w:szCs w:val="24"/>
        </w:rPr>
        <w:t xml:space="preserve"> und Spiel</w:t>
      </w:r>
      <w:r w:rsidRPr="002E5647">
        <w:rPr>
          <w:rFonts w:cstheme="minorHAnsi"/>
          <w:sz w:val="24"/>
          <w:szCs w:val="24"/>
        </w:rPr>
        <w:t>,</w:t>
      </w:r>
      <w:r w:rsidR="001273DC">
        <w:rPr>
          <w:rFonts w:cstheme="minorHAnsi"/>
          <w:sz w:val="24"/>
          <w:szCs w:val="24"/>
        </w:rPr>
        <w:t xml:space="preserve"> Selbstbild und </w:t>
      </w:r>
      <w:r w:rsidR="00DF77A9">
        <w:rPr>
          <w:rFonts w:cstheme="minorHAnsi"/>
          <w:sz w:val="24"/>
          <w:szCs w:val="24"/>
        </w:rPr>
        <w:t>-inszenierung.</w:t>
      </w:r>
    </w:p>
    <w:p w14:paraId="73D77B86" w14:textId="70F9AF7B" w:rsidR="008C5F74" w:rsidRDefault="002E5647" w:rsidP="000D7446">
      <w:pPr>
        <w:jc w:val="both"/>
        <w:rPr>
          <w:rFonts w:cstheme="minorHAnsi"/>
          <w:sz w:val="24"/>
          <w:szCs w:val="24"/>
        </w:rPr>
      </w:pPr>
      <w:r w:rsidRPr="002E5647">
        <w:rPr>
          <w:rFonts w:cstheme="minorHAnsi"/>
          <w:sz w:val="24"/>
          <w:szCs w:val="24"/>
        </w:rPr>
        <w:t xml:space="preserve">Sie genießen eine Ruhepause im Hotel, danach besprechen wir </w:t>
      </w:r>
      <w:r w:rsidR="001A58D6">
        <w:rPr>
          <w:rFonts w:cstheme="minorHAnsi"/>
          <w:sz w:val="24"/>
          <w:szCs w:val="24"/>
        </w:rPr>
        <w:t xml:space="preserve">gemeinsam </w:t>
      </w:r>
      <w:r w:rsidRPr="002E5647">
        <w:rPr>
          <w:rFonts w:cstheme="minorHAnsi"/>
          <w:sz w:val="24"/>
          <w:szCs w:val="24"/>
        </w:rPr>
        <w:t xml:space="preserve">Texte und Schreiberfahrungen. Anschließend sind </w:t>
      </w:r>
      <w:r w:rsidR="001A58D6">
        <w:rPr>
          <w:rFonts w:cstheme="minorHAnsi"/>
          <w:sz w:val="24"/>
          <w:szCs w:val="24"/>
        </w:rPr>
        <w:t xml:space="preserve">Sie </w:t>
      </w:r>
      <w:r w:rsidRPr="002E5647">
        <w:rPr>
          <w:rFonts w:cstheme="minorHAnsi"/>
          <w:sz w:val="24"/>
          <w:szCs w:val="24"/>
        </w:rPr>
        <w:t xml:space="preserve">zu einem Autorengespräch verabredet. Was bewegt eine professionelle Autorin und Lyrikerin im Schreibprozess? </w:t>
      </w:r>
      <w:r w:rsidR="001A58D6">
        <w:rPr>
          <w:rFonts w:cstheme="minorHAnsi"/>
          <w:sz w:val="24"/>
          <w:szCs w:val="24"/>
        </w:rPr>
        <w:t>Wie verarbeitet sie biografische Erfahrungen? Den Abend können Sie nach Ihren Wünschen gestalten. (F)</w:t>
      </w:r>
    </w:p>
    <w:p w14:paraId="556EDCCA" w14:textId="77777777" w:rsidR="00AF3112" w:rsidRDefault="00AF3112" w:rsidP="000D7446">
      <w:pPr>
        <w:jc w:val="both"/>
        <w:rPr>
          <w:rFonts w:cstheme="minorHAnsi"/>
          <w:sz w:val="24"/>
          <w:szCs w:val="24"/>
        </w:rPr>
      </w:pPr>
    </w:p>
    <w:p w14:paraId="0BC2062B" w14:textId="786C5479" w:rsidR="004F6E5C" w:rsidRPr="008C5F74" w:rsidRDefault="004F6E5C" w:rsidP="000D7446">
      <w:pPr>
        <w:jc w:val="both"/>
        <w:rPr>
          <w:rFonts w:cstheme="minorHAnsi"/>
          <w:sz w:val="24"/>
          <w:szCs w:val="24"/>
        </w:rPr>
      </w:pPr>
      <w:r w:rsidRPr="00BC3FD4">
        <w:rPr>
          <w:b/>
          <w:bCs/>
          <w:sz w:val="24"/>
          <w:szCs w:val="24"/>
        </w:rPr>
        <w:lastRenderedPageBreak/>
        <w:t xml:space="preserve">3. Tag: </w:t>
      </w:r>
      <w:r w:rsidR="00EF34F8" w:rsidRPr="00EF34F8">
        <w:rPr>
          <w:b/>
          <w:bCs/>
          <w:sz w:val="24"/>
          <w:szCs w:val="24"/>
        </w:rPr>
        <w:t>Glienicker Brücke | Schloss Cecilienhof | DDR-Architektur</w:t>
      </w:r>
    </w:p>
    <w:p w14:paraId="66458A13" w14:textId="37A69F9C" w:rsidR="00FE4734" w:rsidRPr="00FE4734" w:rsidRDefault="00FE4734" w:rsidP="00FE4734">
      <w:pPr>
        <w:jc w:val="both"/>
        <w:rPr>
          <w:rFonts w:cstheme="minorHAnsi"/>
          <w:sz w:val="24"/>
          <w:szCs w:val="24"/>
        </w:rPr>
      </w:pPr>
      <w:r w:rsidRPr="00FE4734">
        <w:rPr>
          <w:rFonts w:cstheme="minorHAnsi"/>
          <w:sz w:val="24"/>
          <w:szCs w:val="24"/>
        </w:rPr>
        <w:t>Nach dem Frühstück beginnen Sie den Tag mit Schreibimpulsen rund ums Thema »Grenzen öffnen und Neues gestalten«. Anschließend geht es mit Tram und Bus zur Glienicker Brücke</w:t>
      </w:r>
      <w:r w:rsidRPr="00FE4734">
        <w:rPr>
          <w:rFonts w:cstheme="minorHAnsi"/>
          <w:i/>
          <w:iCs/>
          <w:sz w:val="24"/>
          <w:szCs w:val="24"/>
        </w:rPr>
        <w:t xml:space="preserve">, </w:t>
      </w:r>
      <w:r w:rsidRPr="00FE4734">
        <w:rPr>
          <w:rFonts w:cstheme="minorHAnsi"/>
          <w:sz w:val="24"/>
          <w:szCs w:val="24"/>
        </w:rPr>
        <w:t xml:space="preserve">auch bekannt als »Agentenbrücke«, die über die Havel führt und Berlin und Potsdam verbindet. Bis 1989 war es jedoch eine Brücke, die Menschen und Systeme trennte: Die deutsch-deutsche Staatsgrenze verlief genau in </w:t>
      </w:r>
      <w:r>
        <w:rPr>
          <w:rFonts w:cstheme="minorHAnsi"/>
          <w:sz w:val="24"/>
          <w:szCs w:val="24"/>
        </w:rPr>
        <w:t>ihrer</w:t>
      </w:r>
      <w:r w:rsidRPr="00FE4734">
        <w:rPr>
          <w:rFonts w:cstheme="minorHAnsi"/>
          <w:sz w:val="24"/>
          <w:szCs w:val="24"/>
        </w:rPr>
        <w:t xml:space="preserve"> Mitte. Legendär wurde die Glienicker Brücke als Schauplatz für den Austausch von Agenten zwischen den USA und der Sowjetunion. An diesem besonderen Ort widmen Sie sich mit Schreibimpulsen den Themen: Täuschung, Geheimnis und der individuellen Erfahrung </w:t>
      </w:r>
      <w:r>
        <w:rPr>
          <w:rFonts w:cstheme="minorHAnsi"/>
          <w:sz w:val="24"/>
          <w:szCs w:val="24"/>
        </w:rPr>
        <w:t xml:space="preserve">mit </w:t>
      </w:r>
      <w:r w:rsidRPr="00FE4734">
        <w:rPr>
          <w:rFonts w:cstheme="minorHAnsi"/>
          <w:sz w:val="24"/>
          <w:szCs w:val="24"/>
        </w:rPr>
        <w:t>der deutschen Teilung. Nach dem Schreiben spazieren Sie am Ufer des Jungfernsees, ehemals Grenzsperrgebiet, weiter zum Schloss Cecilienhof, wo sich 1945 Churchill, Truman und Stalin trafen</w:t>
      </w:r>
      <w:r w:rsidR="00DF77A9">
        <w:rPr>
          <w:rFonts w:cstheme="minorHAnsi"/>
          <w:sz w:val="24"/>
          <w:szCs w:val="24"/>
        </w:rPr>
        <w:t xml:space="preserve"> und </w:t>
      </w:r>
      <w:r w:rsidR="00C53719">
        <w:rPr>
          <w:rFonts w:cstheme="minorHAnsi"/>
          <w:sz w:val="24"/>
          <w:szCs w:val="24"/>
        </w:rPr>
        <w:t xml:space="preserve">mit dem </w:t>
      </w:r>
      <w:r w:rsidR="00DF77A9" w:rsidRPr="00FE4734">
        <w:rPr>
          <w:rFonts w:cstheme="minorHAnsi"/>
          <w:sz w:val="24"/>
          <w:szCs w:val="24"/>
        </w:rPr>
        <w:t xml:space="preserve">Potsdamer Abkommen </w:t>
      </w:r>
      <w:r w:rsidRPr="00FE4734">
        <w:rPr>
          <w:rFonts w:cstheme="minorHAnsi"/>
          <w:sz w:val="24"/>
          <w:szCs w:val="24"/>
        </w:rPr>
        <w:t xml:space="preserve">Deutschland </w:t>
      </w:r>
      <w:r w:rsidR="00C53719">
        <w:rPr>
          <w:rFonts w:cstheme="minorHAnsi"/>
          <w:sz w:val="24"/>
          <w:szCs w:val="24"/>
        </w:rPr>
        <w:t>neu ordneten</w:t>
      </w:r>
      <w:r w:rsidRPr="00FE4734">
        <w:rPr>
          <w:rFonts w:cstheme="minorHAnsi"/>
          <w:sz w:val="24"/>
          <w:szCs w:val="24"/>
        </w:rPr>
        <w:t xml:space="preserve">. Nach der geführten Besichtigung gehen Sie </w:t>
      </w:r>
      <w:r>
        <w:rPr>
          <w:rFonts w:cstheme="minorHAnsi"/>
          <w:sz w:val="24"/>
          <w:szCs w:val="24"/>
        </w:rPr>
        <w:t xml:space="preserve">schreibend </w:t>
      </w:r>
      <w:r w:rsidRPr="00FE4734">
        <w:rPr>
          <w:rFonts w:cstheme="minorHAnsi"/>
          <w:sz w:val="24"/>
          <w:szCs w:val="24"/>
        </w:rPr>
        <w:t>der Frage nach: Wo und wie wirkt die Wucht der Zeitgeschichte in Ihre eigene Biografie hinein? Geht es Ihnen auch so, dass Sie »verfassen müssen, um zu erfassen« (Haruki Murakami). Wir laden Sie ein, Ihre Texte zu verfassen.</w:t>
      </w:r>
    </w:p>
    <w:p w14:paraId="3641F725" w14:textId="32A9FD4B" w:rsidR="00FE4734" w:rsidRDefault="00FE4734" w:rsidP="00FE4734">
      <w:pPr>
        <w:jc w:val="both"/>
        <w:rPr>
          <w:rFonts w:cstheme="minorHAnsi"/>
          <w:sz w:val="24"/>
          <w:szCs w:val="24"/>
        </w:rPr>
      </w:pPr>
      <w:r w:rsidRPr="00FE4734">
        <w:rPr>
          <w:rFonts w:cstheme="minorHAnsi"/>
          <w:sz w:val="24"/>
          <w:szCs w:val="24"/>
        </w:rPr>
        <w:t xml:space="preserve">Nach einer individuellen Mittagspause wenden </w:t>
      </w:r>
      <w:r>
        <w:rPr>
          <w:rFonts w:cstheme="minorHAnsi"/>
          <w:sz w:val="24"/>
          <w:szCs w:val="24"/>
        </w:rPr>
        <w:t xml:space="preserve">Sie sich </w:t>
      </w:r>
      <w:r w:rsidRPr="00FE4734">
        <w:rPr>
          <w:rFonts w:cstheme="minorHAnsi"/>
          <w:sz w:val="24"/>
          <w:szCs w:val="24"/>
        </w:rPr>
        <w:t>dem anderen Potsdam zu: der Architektur der DDR-Zeit.</w:t>
      </w:r>
      <w:r>
        <w:rPr>
          <w:rFonts w:cstheme="minorHAnsi"/>
          <w:sz w:val="24"/>
          <w:szCs w:val="24"/>
        </w:rPr>
        <w:t xml:space="preserve"> Sie </w:t>
      </w:r>
      <w:r w:rsidRPr="00FE4734">
        <w:rPr>
          <w:rFonts w:cstheme="minorHAnsi"/>
          <w:sz w:val="24"/>
          <w:szCs w:val="24"/>
        </w:rPr>
        <w:t xml:space="preserve">ist ein Zeugnis der gesellschaftlichen Vorstellungen </w:t>
      </w:r>
      <w:r w:rsidR="00760BBD">
        <w:rPr>
          <w:rFonts w:cstheme="minorHAnsi"/>
          <w:sz w:val="24"/>
          <w:szCs w:val="24"/>
        </w:rPr>
        <w:t xml:space="preserve">des sozialistischen Landes </w:t>
      </w:r>
      <w:r>
        <w:rPr>
          <w:rFonts w:cstheme="minorHAnsi"/>
          <w:sz w:val="24"/>
          <w:szCs w:val="24"/>
        </w:rPr>
        <w:t xml:space="preserve">und </w:t>
      </w:r>
      <w:r w:rsidRPr="00FE4734">
        <w:rPr>
          <w:rFonts w:cstheme="minorHAnsi"/>
          <w:sz w:val="24"/>
          <w:szCs w:val="24"/>
        </w:rPr>
        <w:t>zeigt den Versuch, funktionale und zugleich repräsentative Gebäude zu schaffen. Diese Bauten prägen bis heute das Stadtbild und sind wichtige Zeitzeugen der jüngeren deutschen Geschichte</w:t>
      </w:r>
      <w:r>
        <w:rPr>
          <w:rFonts w:cstheme="minorHAnsi"/>
          <w:sz w:val="24"/>
          <w:szCs w:val="24"/>
        </w:rPr>
        <w:t xml:space="preserve"> – ob man sie schätzt oder ablehnt. Bei einem geführten Spaziergang zu ausgewählten Bauten </w:t>
      </w:r>
      <w:r w:rsidR="00E644CF">
        <w:rPr>
          <w:rFonts w:cstheme="minorHAnsi"/>
          <w:sz w:val="24"/>
          <w:szCs w:val="24"/>
        </w:rPr>
        <w:t>erfahren Sie mehr über die Leitideen und neuen Formen. Den Absc</w:t>
      </w:r>
      <w:r w:rsidR="004F0312">
        <w:rPr>
          <w:rFonts w:cstheme="minorHAnsi"/>
          <w:sz w:val="24"/>
          <w:szCs w:val="24"/>
        </w:rPr>
        <w:t>h</w:t>
      </w:r>
      <w:r w:rsidR="00E644CF">
        <w:rPr>
          <w:rFonts w:cstheme="minorHAnsi"/>
          <w:sz w:val="24"/>
          <w:szCs w:val="24"/>
        </w:rPr>
        <w:t xml:space="preserve">luss bildet das </w:t>
      </w:r>
      <w:r w:rsidR="004F0312">
        <w:rPr>
          <w:rFonts w:cstheme="minorHAnsi"/>
          <w:sz w:val="24"/>
          <w:szCs w:val="24"/>
        </w:rPr>
        <w:t xml:space="preserve">restaurierte Café Minsk, </w:t>
      </w:r>
      <w:r w:rsidR="0056276A">
        <w:rPr>
          <w:rFonts w:cstheme="minorHAnsi"/>
          <w:sz w:val="24"/>
          <w:szCs w:val="24"/>
        </w:rPr>
        <w:t>heute ein Kunsthaus</w:t>
      </w:r>
      <w:r w:rsidR="00FB5464">
        <w:rPr>
          <w:rFonts w:cstheme="minorHAnsi"/>
          <w:sz w:val="24"/>
          <w:szCs w:val="24"/>
        </w:rPr>
        <w:t xml:space="preserve">, das die Architekturgeschichte präsentiert. Hier </w:t>
      </w:r>
      <w:r w:rsidR="004D6991">
        <w:rPr>
          <w:rFonts w:cstheme="minorHAnsi"/>
          <w:sz w:val="24"/>
          <w:szCs w:val="24"/>
        </w:rPr>
        <w:t xml:space="preserve">widmen wir uns </w:t>
      </w:r>
      <w:r w:rsidR="00915C7F">
        <w:rPr>
          <w:rFonts w:cstheme="minorHAnsi"/>
          <w:sz w:val="24"/>
          <w:szCs w:val="24"/>
        </w:rPr>
        <w:t xml:space="preserve">schreibend Fragen von </w:t>
      </w:r>
      <w:r w:rsidR="004D6991">
        <w:rPr>
          <w:rFonts w:cstheme="minorHAnsi"/>
          <w:sz w:val="24"/>
          <w:szCs w:val="24"/>
        </w:rPr>
        <w:t>Form</w:t>
      </w:r>
      <w:r w:rsidR="00915C7F">
        <w:rPr>
          <w:rFonts w:cstheme="minorHAnsi"/>
          <w:sz w:val="24"/>
          <w:szCs w:val="24"/>
        </w:rPr>
        <w:t xml:space="preserve"> und </w:t>
      </w:r>
      <w:r w:rsidR="005A7DD4">
        <w:rPr>
          <w:rFonts w:cstheme="minorHAnsi"/>
          <w:sz w:val="24"/>
          <w:szCs w:val="24"/>
        </w:rPr>
        <w:t xml:space="preserve">Repräsentation. </w:t>
      </w:r>
      <w:r>
        <w:rPr>
          <w:rFonts w:cstheme="minorHAnsi"/>
          <w:sz w:val="24"/>
          <w:szCs w:val="24"/>
        </w:rPr>
        <w:t>Das Abschiedsabendessen genießen Sie gemeinsam in einem Restaurant in der Altstadt von Potsdam. (F/A)</w:t>
      </w:r>
    </w:p>
    <w:p w14:paraId="37026AF0" w14:textId="396592DD" w:rsidR="00FE4734" w:rsidRPr="00FE4734" w:rsidRDefault="00FE4734" w:rsidP="00FE4734">
      <w:pPr>
        <w:jc w:val="both"/>
        <w:rPr>
          <w:rFonts w:cstheme="minorHAnsi"/>
          <w:b/>
          <w:bCs/>
          <w:sz w:val="24"/>
          <w:szCs w:val="24"/>
        </w:rPr>
      </w:pPr>
      <w:r w:rsidRPr="00FE4734">
        <w:rPr>
          <w:rFonts w:cstheme="minorHAnsi"/>
          <w:b/>
          <w:bCs/>
          <w:sz w:val="24"/>
          <w:szCs w:val="24"/>
        </w:rPr>
        <w:t xml:space="preserve">4. Tag: </w:t>
      </w:r>
      <w:r w:rsidR="004F0312">
        <w:rPr>
          <w:rFonts w:cstheme="minorHAnsi"/>
          <w:b/>
          <w:bCs/>
          <w:sz w:val="24"/>
          <w:szCs w:val="24"/>
        </w:rPr>
        <w:t xml:space="preserve">Museum Barberini | </w:t>
      </w:r>
      <w:r w:rsidRPr="00FE4734">
        <w:rPr>
          <w:rFonts w:cstheme="minorHAnsi"/>
          <w:b/>
          <w:bCs/>
          <w:sz w:val="24"/>
          <w:szCs w:val="24"/>
        </w:rPr>
        <w:t>Individuelle Abreise</w:t>
      </w:r>
    </w:p>
    <w:p w14:paraId="015E6118" w14:textId="27A63C8C" w:rsidR="004F6E5C" w:rsidRDefault="00FE4734" w:rsidP="00FE4734">
      <w:pPr>
        <w:jc w:val="both"/>
        <w:rPr>
          <w:rFonts w:cstheme="minorHAnsi"/>
          <w:sz w:val="24"/>
          <w:szCs w:val="24"/>
        </w:rPr>
      </w:pPr>
      <w:r>
        <w:rPr>
          <w:rFonts w:cstheme="minorHAnsi"/>
          <w:sz w:val="24"/>
          <w:szCs w:val="24"/>
        </w:rPr>
        <w:t xml:space="preserve">Nach dem Frühstück </w:t>
      </w:r>
      <w:r w:rsidR="00364788">
        <w:rPr>
          <w:rFonts w:cstheme="minorHAnsi"/>
          <w:sz w:val="24"/>
          <w:szCs w:val="24"/>
        </w:rPr>
        <w:t xml:space="preserve">spazieren Sie zum Museum Barberini, </w:t>
      </w:r>
      <w:r w:rsidR="00F47253">
        <w:rPr>
          <w:rFonts w:cstheme="minorHAnsi"/>
          <w:sz w:val="24"/>
          <w:szCs w:val="24"/>
        </w:rPr>
        <w:t xml:space="preserve">dessen Sammlung impressionistischer </w:t>
      </w:r>
      <w:r w:rsidR="00B1469A">
        <w:rPr>
          <w:rFonts w:cstheme="minorHAnsi"/>
          <w:sz w:val="24"/>
          <w:szCs w:val="24"/>
        </w:rPr>
        <w:t xml:space="preserve">Landschaftsmalerei </w:t>
      </w:r>
      <w:r w:rsidR="00F47253">
        <w:rPr>
          <w:rFonts w:cstheme="minorHAnsi"/>
          <w:sz w:val="24"/>
          <w:szCs w:val="24"/>
        </w:rPr>
        <w:t xml:space="preserve">eine der weltweit wichtigsten </w:t>
      </w:r>
      <w:r w:rsidR="004B7814">
        <w:rPr>
          <w:rFonts w:cstheme="minorHAnsi"/>
          <w:sz w:val="24"/>
          <w:szCs w:val="24"/>
        </w:rPr>
        <w:t xml:space="preserve">Werkkomplex </w:t>
      </w:r>
      <w:r w:rsidR="00B1469A">
        <w:rPr>
          <w:rFonts w:cstheme="minorHAnsi"/>
          <w:sz w:val="24"/>
          <w:szCs w:val="24"/>
        </w:rPr>
        <w:t xml:space="preserve">darstellt. </w:t>
      </w:r>
      <w:r w:rsidR="001C04F5">
        <w:rPr>
          <w:rFonts w:cstheme="minorHAnsi"/>
          <w:sz w:val="24"/>
          <w:szCs w:val="24"/>
        </w:rPr>
        <w:t>Sie umfasst Meisterwerke von Monet, Renoir, Pissarro und anderen. Die lichtdurchflutete</w:t>
      </w:r>
      <w:r w:rsidR="004B7814">
        <w:rPr>
          <w:rFonts w:cstheme="minorHAnsi"/>
          <w:sz w:val="24"/>
          <w:szCs w:val="24"/>
        </w:rPr>
        <w:t xml:space="preserve">, farbstarke Malerei des Impressionismus und Pointillismus folgten dem Ideal, Natur mit Licht und Farbe sinnlich erfahrbar zu machen. Inmitten dieser Farbwelt </w:t>
      </w:r>
      <w:r w:rsidR="00A17C89">
        <w:rPr>
          <w:rFonts w:cstheme="minorHAnsi"/>
          <w:sz w:val="24"/>
          <w:szCs w:val="24"/>
        </w:rPr>
        <w:t>widmen Sie sich –</w:t>
      </w:r>
      <w:r w:rsidR="00BC0540">
        <w:rPr>
          <w:rFonts w:cstheme="minorHAnsi"/>
          <w:sz w:val="24"/>
          <w:szCs w:val="24"/>
        </w:rPr>
        <w:t xml:space="preserve"> inspiriert </w:t>
      </w:r>
      <w:r w:rsidR="00A17C89">
        <w:rPr>
          <w:rFonts w:cstheme="minorHAnsi"/>
          <w:sz w:val="24"/>
          <w:szCs w:val="24"/>
        </w:rPr>
        <w:t xml:space="preserve">von den Bildern – </w:t>
      </w:r>
      <w:r w:rsidR="00BC0540">
        <w:rPr>
          <w:rFonts w:cstheme="minorHAnsi"/>
          <w:sz w:val="24"/>
          <w:szCs w:val="24"/>
        </w:rPr>
        <w:t xml:space="preserve">schreibend </w:t>
      </w:r>
      <w:r w:rsidR="00A17C89">
        <w:rPr>
          <w:rFonts w:cstheme="minorHAnsi"/>
          <w:sz w:val="24"/>
          <w:szCs w:val="24"/>
        </w:rPr>
        <w:t xml:space="preserve">Ihren eigenen inneren </w:t>
      </w:r>
      <w:proofErr w:type="gramStart"/>
      <w:r w:rsidR="00A17C89">
        <w:rPr>
          <w:rFonts w:cstheme="minorHAnsi"/>
          <w:sz w:val="24"/>
          <w:szCs w:val="24"/>
        </w:rPr>
        <w:t>wie</w:t>
      </w:r>
      <w:proofErr w:type="gramEnd"/>
      <w:r w:rsidR="00A17C89">
        <w:rPr>
          <w:rFonts w:cstheme="minorHAnsi"/>
          <w:sz w:val="24"/>
          <w:szCs w:val="24"/>
        </w:rPr>
        <w:t xml:space="preserve"> äußerlichen Landschaften. </w:t>
      </w:r>
      <w:r w:rsidR="00BC0540">
        <w:rPr>
          <w:rFonts w:cstheme="minorHAnsi"/>
          <w:sz w:val="24"/>
          <w:szCs w:val="24"/>
        </w:rPr>
        <w:t>Die Reise endet gegen 14 Uhr, und Sie beginnen Ihre I</w:t>
      </w:r>
      <w:r>
        <w:rPr>
          <w:rFonts w:cstheme="minorHAnsi"/>
          <w:sz w:val="24"/>
          <w:szCs w:val="24"/>
        </w:rPr>
        <w:t>ndividuelle Abreise</w:t>
      </w:r>
      <w:r w:rsidR="00BC0540">
        <w:rPr>
          <w:rFonts w:cstheme="minorHAnsi"/>
          <w:sz w:val="24"/>
          <w:szCs w:val="24"/>
        </w:rPr>
        <w:t xml:space="preserve"> oder </w:t>
      </w:r>
      <w:r>
        <w:rPr>
          <w:rFonts w:cstheme="minorHAnsi"/>
          <w:sz w:val="24"/>
          <w:szCs w:val="24"/>
        </w:rPr>
        <w:t>verlängern Ihren Aufenthalt in Potsdam.</w:t>
      </w:r>
      <w:r w:rsidR="00B4406E">
        <w:rPr>
          <w:rFonts w:cstheme="minorHAnsi"/>
          <w:sz w:val="24"/>
          <w:szCs w:val="24"/>
        </w:rPr>
        <w:t xml:space="preserve"> </w:t>
      </w:r>
    </w:p>
    <w:p w14:paraId="703AE21A" w14:textId="77777777" w:rsidR="00AF3112" w:rsidRDefault="00AF3112" w:rsidP="00FE4734">
      <w:pPr>
        <w:jc w:val="both"/>
        <w:rPr>
          <w:rFonts w:cstheme="minorHAnsi"/>
          <w:sz w:val="24"/>
          <w:szCs w:val="24"/>
        </w:rPr>
      </w:pPr>
    </w:p>
    <w:p w14:paraId="24E9B13F" w14:textId="77777777" w:rsidR="00AF3112" w:rsidRDefault="00AF3112" w:rsidP="00FE4734">
      <w:pPr>
        <w:jc w:val="both"/>
        <w:rPr>
          <w:rFonts w:cstheme="minorHAnsi"/>
          <w:sz w:val="24"/>
          <w:szCs w:val="24"/>
        </w:rPr>
      </w:pPr>
    </w:p>
    <w:p w14:paraId="51080787" w14:textId="77777777" w:rsidR="00AF3112" w:rsidRPr="0062252F" w:rsidRDefault="00AF3112" w:rsidP="00FE4734">
      <w:pPr>
        <w:jc w:val="both"/>
        <w:rPr>
          <w:rFonts w:cstheme="minorHAnsi"/>
          <w:sz w:val="24"/>
          <w:szCs w:val="24"/>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DB0070" w14:paraId="61BE1833" w14:textId="77777777" w:rsidTr="00754A92">
        <w:tc>
          <w:tcPr>
            <w:tcW w:w="9355" w:type="dxa"/>
            <w:shd w:val="clear" w:color="auto" w:fill="D2A956"/>
          </w:tcPr>
          <w:p w14:paraId="1319D99D" w14:textId="22F127ED" w:rsidR="00DB0070" w:rsidRPr="002C1E7D" w:rsidRDefault="00FF4D1C" w:rsidP="00EB41BC">
            <w:pPr>
              <w:spacing w:before="80" w:after="80"/>
              <w:rPr>
                <w:b/>
                <w:color w:val="D2A956"/>
                <w:sz w:val="28"/>
                <w:szCs w:val="28"/>
              </w:rPr>
            </w:pPr>
            <w:r w:rsidRPr="00EB41BC">
              <w:rPr>
                <w:b/>
                <w:color w:val="FFFFFF" w:themeColor="background1"/>
                <w:sz w:val="28"/>
                <w:szCs w:val="28"/>
              </w:rPr>
              <w:lastRenderedPageBreak/>
              <w:t>Ihre Unterkunft</w:t>
            </w:r>
          </w:p>
        </w:tc>
      </w:tr>
    </w:tbl>
    <w:p w14:paraId="2B34E265" w14:textId="6F474D82" w:rsidR="000F7BC2" w:rsidRPr="008C5F74" w:rsidRDefault="00FF2985" w:rsidP="000F7BC2">
      <w:pPr>
        <w:spacing w:before="240" w:line="240" w:lineRule="auto"/>
        <w:rPr>
          <w:b/>
          <w:bCs/>
          <w:sz w:val="24"/>
          <w:szCs w:val="24"/>
        </w:rPr>
      </w:pPr>
      <w:r>
        <w:rPr>
          <w:b/>
          <w:bCs/>
          <w:sz w:val="24"/>
          <w:szCs w:val="24"/>
        </w:rPr>
        <w:t xml:space="preserve">Hotel am </w:t>
      </w:r>
      <w:proofErr w:type="spellStart"/>
      <w:r>
        <w:rPr>
          <w:b/>
          <w:bCs/>
          <w:sz w:val="24"/>
          <w:szCs w:val="24"/>
        </w:rPr>
        <w:t>Jägertor</w:t>
      </w:r>
      <w:proofErr w:type="spellEnd"/>
      <w:r w:rsidR="005474A2" w:rsidRPr="008C5F74">
        <w:rPr>
          <w:b/>
          <w:bCs/>
          <w:sz w:val="24"/>
          <w:szCs w:val="24"/>
        </w:rPr>
        <w:t xml:space="preserve">****, </w:t>
      </w:r>
      <w:r>
        <w:rPr>
          <w:b/>
          <w:bCs/>
          <w:sz w:val="24"/>
          <w:szCs w:val="24"/>
        </w:rPr>
        <w:t>Potsdam</w:t>
      </w:r>
    </w:p>
    <w:p w14:paraId="54B70302" w14:textId="28666773" w:rsidR="00F43F0E" w:rsidRDefault="00F43F0E" w:rsidP="0062252F">
      <w:pPr>
        <w:spacing w:before="240"/>
        <w:jc w:val="both"/>
        <w:rPr>
          <w:sz w:val="24"/>
          <w:szCs w:val="24"/>
        </w:rPr>
      </w:pPr>
      <w:r>
        <w:rPr>
          <w:sz w:val="24"/>
          <w:szCs w:val="24"/>
        </w:rPr>
        <w:t>D</w:t>
      </w:r>
      <w:r w:rsidRPr="00F43F0E">
        <w:rPr>
          <w:sz w:val="24"/>
          <w:szCs w:val="24"/>
        </w:rPr>
        <w:t xml:space="preserve">as Hotel Am </w:t>
      </w:r>
      <w:proofErr w:type="spellStart"/>
      <w:r w:rsidRPr="00F43F0E">
        <w:rPr>
          <w:sz w:val="24"/>
          <w:szCs w:val="24"/>
        </w:rPr>
        <w:t>Jägertor</w:t>
      </w:r>
      <w:proofErr w:type="spellEnd"/>
      <w:r w:rsidRPr="00F43F0E">
        <w:rPr>
          <w:sz w:val="24"/>
          <w:szCs w:val="24"/>
        </w:rPr>
        <w:t xml:space="preserve"> verdankt seinen Namen dem unmittelbar gegenüber liegenden </w:t>
      </w:r>
      <w:proofErr w:type="spellStart"/>
      <w:r w:rsidRPr="00F43F0E">
        <w:rPr>
          <w:sz w:val="24"/>
          <w:szCs w:val="24"/>
        </w:rPr>
        <w:t>Jägertor</w:t>
      </w:r>
      <w:proofErr w:type="spellEnd"/>
      <w:r w:rsidRPr="00F43F0E">
        <w:rPr>
          <w:sz w:val="24"/>
          <w:szCs w:val="24"/>
        </w:rPr>
        <w:t xml:space="preserve">, dem ältesten Stadttor von Potsdam. Dieses wiederum – 1733 nach einem Entwurf von Peter von </w:t>
      </w:r>
      <w:proofErr w:type="spellStart"/>
      <w:r w:rsidRPr="00F43F0E">
        <w:rPr>
          <w:sz w:val="24"/>
          <w:szCs w:val="24"/>
        </w:rPr>
        <w:t>Gayette</w:t>
      </w:r>
      <w:proofErr w:type="spellEnd"/>
      <w:r w:rsidRPr="00F43F0E">
        <w:rPr>
          <w:sz w:val="24"/>
          <w:szCs w:val="24"/>
        </w:rPr>
        <w:t xml:space="preserve"> errichtet – wurde nach dem damals in der Nähe liegenden königlichen Jägerhof benannt. </w:t>
      </w:r>
      <w:r w:rsidR="00D3033E" w:rsidRPr="00D3033E">
        <w:rPr>
          <w:sz w:val="24"/>
          <w:szCs w:val="24"/>
        </w:rPr>
        <w:t xml:space="preserve">Bis zur Wende im Jahr 1989 gehörte das Hotel Am </w:t>
      </w:r>
      <w:proofErr w:type="spellStart"/>
      <w:r w:rsidR="00D3033E" w:rsidRPr="00D3033E">
        <w:rPr>
          <w:sz w:val="24"/>
          <w:szCs w:val="24"/>
        </w:rPr>
        <w:t>Jägertor</w:t>
      </w:r>
      <w:proofErr w:type="spellEnd"/>
      <w:r w:rsidR="00D3033E" w:rsidRPr="00D3033E">
        <w:rPr>
          <w:sz w:val="24"/>
          <w:szCs w:val="24"/>
        </w:rPr>
        <w:t xml:space="preserve"> zur Gruppe der Hotels des VEB Reisebüro der DDR. Im August 2000 wurde das heutige 4-Sterne-Hotel Am </w:t>
      </w:r>
      <w:proofErr w:type="spellStart"/>
      <w:r w:rsidR="00D3033E" w:rsidRPr="00D3033E">
        <w:rPr>
          <w:sz w:val="24"/>
          <w:szCs w:val="24"/>
        </w:rPr>
        <w:t>Jägertor</w:t>
      </w:r>
      <w:proofErr w:type="spellEnd"/>
      <w:r w:rsidR="00D3033E" w:rsidRPr="00D3033E">
        <w:rPr>
          <w:sz w:val="24"/>
          <w:szCs w:val="24"/>
        </w:rPr>
        <w:t xml:space="preserve"> wieder eröffnet,</w:t>
      </w:r>
      <w:r w:rsidR="00AF3112">
        <w:rPr>
          <w:sz w:val="24"/>
          <w:szCs w:val="24"/>
        </w:rPr>
        <w:t xml:space="preserve">  </w:t>
      </w:r>
    </w:p>
    <w:p w14:paraId="30BF9997" w14:textId="4FA2A4DD" w:rsidR="0099460E" w:rsidRPr="0099460E" w:rsidRDefault="0099460E" w:rsidP="0062252F">
      <w:pPr>
        <w:spacing w:before="240"/>
        <w:jc w:val="both"/>
        <w:rPr>
          <w:sz w:val="24"/>
          <w:szCs w:val="24"/>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DB0070" w14:paraId="699D7329" w14:textId="77777777" w:rsidTr="00754A92">
        <w:tc>
          <w:tcPr>
            <w:tcW w:w="9355" w:type="dxa"/>
            <w:shd w:val="clear" w:color="auto" w:fill="D2A956"/>
          </w:tcPr>
          <w:p w14:paraId="7A5D5547" w14:textId="6641697C" w:rsidR="00DB0070" w:rsidRPr="002C1E7D" w:rsidRDefault="0012174C" w:rsidP="008C009A">
            <w:pPr>
              <w:spacing w:before="80" w:after="80"/>
              <w:rPr>
                <w:b/>
                <w:color w:val="D2A956"/>
                <w:sz w:val="28"/>
                <w:szCs w:val="28"/>
              </w:rPr>
            </w:pPr>
            <w:r>
              <w:rPr>
                <w:b/>
                <w:color w:val="FFFFFF" w:themeColor="background1"/>
                <w:sz w:val="28"/>
                <w:szCs w:val="28"/>
              </w:rPr>
              <w:t>Hinweise</w:t>
            </w:r>
            <w:r w:rsidR="007F3702">
              <w:rPr>
                <w:b/>
                <w:color w:val="FFFFFF" w:themeColor="background1"/>
                <w:sz w:val="28"/>
                <w:szCs w:val="28"/>
              </w:rPr>
              <w:t xml:space="preserve"> zum Kreativen Schreiben</w:t>
            </w:r>
          </w:p>
        </w:tc>
      </w:tr>
    </w:tbl>
    <w:p w14:paraId="2A209847" w14:textId="4087E9DC" w:rsidR="004F34E0" w:rsidRDefault="004F73A2" w:rsidP="006C598C">
      <w:pPr>
        <w:spacing w:before="240"/>
        <w:jc w:val="both"/>
        <w:rPr>
          <w:sz w:val="24"/>
          <w:szCs w:val="24"/>
        </w:rPr>
      </w:pPr>
      <w:r w:rsidRPr="00B4406E">
        <w:rPr>
          <w:b/>
          <w:bCs/>
          <w:sz w:val="24"/>
          <w:szCs w:val="24"/>
        </w:rPr>
        <w:t>Kreatives Schreiben</w:t>
      </w:r>
      <w:r>
        <w:rPr>
          <w:sz w:val="24"/>
          <w:szCs w:val="24"/>
        </w:rPr>
        <w:t xml:space="preserve"> </w:t>
      </w:r>
      <w:r w:rsidR="004F34E0">
        <w:rPr>
          <w:sz w:val="24"/>
          <w:szCs w:val="24"/>
        </w:rPr>
        <w:t>braucht kein Vorwissen und keine Schreiberfahrungen. Es zählt die Lust am Schreiben, am Versuch</w:t>
      </w:r>
      <w:r w:rsidR="00B579CF">
        <w:rPr>
          <w:sz w:val="24"/>
          <w:szCs w:val="24"/>
        </w:rPr>
        <w:t xml:space="preserve">, </w:t>
      </w:r>
      <w:r w:rsidR="004F34E0">
        <w:rPr>
          <w:sz w:val="24"/>
          <w:szCs w:val="24"/>
        </w:rPr>
        <w:t xml:space="preserve">am Gespräch </w:t>
      </w:r>
      <w:r w:rsidR="00A35BF8">
        <w:rPr>
          <w:sz w:val="24"/>
          <w:szCs w:val="24"/>
        </w:rPr>
        <w:t xml:space="preserve">sowie </w:t>
      </w:r>
      <w:r w:rsidR="004F34E0">
        <w:rPr>
          <w:sz w:val="24"/>
          <w:szCs w:val="24"/>
        </w:rPr>
        <w:t xml:space="preserve">die Neugierde auf Neues. </w:t>
      </w:r>
      <w:r w:rsidR="00B4406E">
        <w:rPr>
          <w:sz w:val="24"/>
          <w:szCs w:val="24"/>
        </w:rPr>
        <w:t>Wer schon</w:t>
      </w:r>
      <w:r w:rsidR="00B579CF">
        <w:rPr>
          <w:sz w:val="24"/>
          <w:szCs w:val="24"/>
        </w:rPr>
        <w:t xml:space="preserve"> eigene Texte geschrieben hat, wird neue Techniken erproben und Feedback von der Gruppe bekommen. </w:t>
      </w:r>
      <w:r w:rsidR="004F34E0">
        <w:rPr>
          <w:sz w:val="24"/>
          <w:szCs w:val="24"/>
        </w:rPr>
        <w:t xml:space="preserve">Die Schreibanregungen und -übungen laden ein, sich selbst auszuprobieren und sich kreativ mit den Eindrücken der Reise auseinanderzusetzen. </w:t>
      </w:r>
      <w:r w:rsidR="00325F39">
        <w:rPr>
          <w:sz w:val="24"/>
          <w:szCs w:val="24"/>
        </w:rPr>
        <w:t>Umsichtig ge</w:t>
      </w:r>
      <w:r w:rsidR="004F34E0">
        <w:rPr>
          <w:sz w:val="24"/>
          <w:szCs w:val="24"/>
        </w:rPr>
        <w:t xml:space="preserve">führt von den Schreibdozentinnen, </w:t>
      </w:r>
      <w:r w:rsidR="00A35BF8">
        <w:rPr>
          <w:sz w:val="24"/>
          <w:szCs w:val="24"/>
        </w:rPr>
        <w:t xml:space="preserve">erkunden Sie </w:t>
      </w:r>
      <w:r w:rsidR="00B579CF">
        <w:rPr>
          <w:sz w:val="24"/>
          <w:szCs w:val="24"/>
        </w:rPr>
        <w:t xml:space="preserve">(vielleicht) </w:t>
      </w:r>
      <w:r w:rsidR="00A35BF8">
        <w:rPr>
          <w:sz w:val="24"/>
          <w:szCs w:val="24"/>
        </w:rPr>
        <w:t xml:space="preserve">unbekanntes Terrain und erleben, wie viel Freude </w:t>
      </w:r>
      <w:r w:rsidR="00B4406E">
        <w:rPr>
          <w:sz w:val="24"/>
          <w:szCs w:val="24"/>
        </w:rPr>
        <w:t xml:space="preserve">es macht, </w:t>
      </w:r>
      <w:r w:rsidR="00A35BF8">
        <w:rPr>
          <w:sz w:val="24"/>
          <w:szCs w:val="24"/>
        </w:rPr>
        <w:t xml:space="preserve">die eigene Stimme </w:t>
      </w:r>
      <w:r w:rsidR="00B4406E">
        <w:rPr>
          <w:sz w:val="24"/>
          <w:szCs w:val="24"/>
        </w:rPr>
        <w:t xml:space="preserve">zu entdecken und Gehversuche in verschiedenen Genres zu unternehmen. </w:t>
      </w:r>
    </w:p>
    <w:p w14:paraId="76EECBEF" w14:textId="73267A47" w:rsidR="00B4406E" w:rsidRPr="00325F39" w:rsidRDefault="004F34E0" w:rsidP="007073EF">
      <w:pPr>
        <w:rPr>
          <w:rFonts w:cstheme="minorHAnsi"/>
          <w:sz w:val="24"/>
          <w:szCs w:val="24"/>
        </w:rPr>
      </w:pPr>
      <w:r>
        <w:rPr>
          <w:sz w:val="24"/>
          <w:szCs w:val="24"/>
        </w:rPr>
        <w:t>Beim kreativen Schreiben gibt  es gibt kein Gut oder Schlecht</w:t>
      </w:r>
      <w:r w:rsidR="00B579CF">
        <w:rPr>
          <w:sz w:val="24"/>
          <w:szCs w:val="24"/>
        </w:rPr>
        <w:t>, keine Noten und kein Urteil</w:t>
      </w:r>
      <w:r w:rsidR="00325F39">
        <w:rPr>
          <w:sz w:val="24"/>
          <w:szCs w:val="24"/>
        </w:rPr>
        <w:t xml:space="preserve">. Sie entdecken eigene Ressourcen, erleben </w:t>
      </w:r>
      <w:r w:rsidR="00325F39" w:rsidRPr="00325F39">
        <w:rPr>
          <w:b/>
          <w:bCs/>
          <w:sz w:val="24"/>
          <w:szCs w:val="24"/>
        </w:rPr>
        <w:t>Freude am kreativen Prozess</w:t>
      </w:r>
      <w:r w:rsidR="00325F39">
        <w:rPr>
          <w:sz w:val="24"/>
          <w:szCs w:val="24"/>
        </w:rPr>
        <w:t xml:space="preserve">, am Austausch unter Gleichgesinnten und probieren ganz einfach </w:t>
      </w:r>
      <w:r w:rsidR="00325F39" w:rsidRPr="00325F39">
        <w:rPr>
          <w:rFonts w:cstheme="minorHAnsi"/>
          <w:sz w:val="24"/>
          <w:szCs w:val="24"/>
        </w:rPr>
        <w:t xml:space="preserve">eine besondere Form der sinnlichen Wahrnehmung von Wirklichkeit. </w:t>
      </w:r>
    </w:p>
    <w:p w14:paraId="483748C0" w14:textId="44A8AD68" w:rsidR="00325F39" w:rsidRPr="00325F39" w:rsidRDefault="007073EF" w:rsidP="00325F39">
      <w:pPr>
        <w:rPr>
          <w:rFonts w:cstheme="minorHAnsi"/>
          <w:sz w:val="24"/>
          <w:szCs w:val="24"/>
        </w:rPr>
      </w:pPr>
      <w:r>
        <w:rPr>
          <w:rFonts w:cstheme="minorHAnsi"/>
          <w:sz w:val="24"/>
          <w:szCs w:val="24"/>
        </w:rPr>
        <w:t xml:space="preserve">Wo klassische </w:t>
      </w:r>
      <w:r w:rsidRPr="00B579CF">
        <w:rPr>
          <w:rFonts w:cstheme="minorHAnsi"/>
          <w:b/>
          <w:bCs/>
          <w:sz w:val="24"/>
          <w:szCs w:val="24"/>
        </w:rPr>
        <w:t>Städtereisende</w:t>
      </w:r>
      <w:r>
        <w:rPr>
          <w:rFonts w:cstheme="minorHAnsi"/>
          <w:sz w:val="24"/>
          <w:szCs w:val="24"/>
        </w:rPr>
        <w:t xml:space="preserve"> </w:t>
      </w:r>
      <w:r w:rsidR="00B579CF">
        <w:rPr>
          <w:rFonts w:cstheme="minorHAnsi"/>
          <w:sz w:val="24"/>
          <w:szCs w:val="24"/>
        </w:rPr>
        <w:t xml:space="preserve">besichtigen </w:t>
      </w:r>
      <w:r>
        <w:rPr>
          <w:rFonts w:cstheme="minorHAnsi"/>
          <w:sz w:val="24"/>
          <w:szCs w:val="24"/>
        </w:rPr>
        <w:t xml:space="preserve">und </w:t>
      </w:r>
      <w:r w:rsidR="00B579CF">
        <w:rPr>
          <w:rFonts w:cstheme="minorHAnsi"/>
          <w:sz w:val="24"/>
          <w:szCs w:val="24"/>
        </w:rPr>
        <w:t>eher passiv das Stadtgeschehen</w:t>
      </w:r>
      <w:r w:rsidR="00325F39">
        <w:rPr>
          <w:rFonts w:cstheme="minorHAnsi"/>
          <w:sz w:val="24"/>
          <w:szCs w:val="24"/>
        </w:rPr>
        <w:t xml:space="preserve"> bereisen</w:t>
      </w:r>
      <w:r w:rsidR="00B579CF">
        <w:rPr>
          <w:rFonts w:cstheme="minorHAnsi"/>
          <w:sz w:val="24"/>
          <w:szCs w:val="24"/>
        </w:rPr>
        <w:t xml:space="preserve">, </w:t>
      </w:r>
      <w:r w:rsidRPr="00CF1745">
        <w:rPr>
          <w:rFonts w:cstheme="minorHAnsi"/>
          <w:sz w:val="24"/>
          <w:szCs w:val="24"/>
        </w:rPr>
        <w:t xml:space="preserve">begegnen </w:t>
      </w:r>
      <w:r w:rsidR="00B579CF">
        <w:rPr>
          <w:rFonts w:cstheme="minorHAnsi"/>
          <w:sz w:val="24"/>
          <w:szCs w:val="24"/>
        </w:rPr>
        <w:t xml:space="preserve">Sie </w:t>
      </w:r>
      <w:r w:rsidR="00325F39">
        <w:rPr>
          <w:rFonts w:cstheme="minorHAnsi"/>
          <w:sz w:val="24"/>
          <w:szCs w:val="24"/>
        </w:rPr>
        <w:t xml:space="preserve">aktiv und </w:t>
      </w:r>
      <w:r w:rsidRPr="00753F3E">
        <w:rPr>
          <w:rFonts w:cstheme="minorHAnsi"/>
          <w:sz w:val="24"/>
          <w:szCs w:val="24"/>
        </w:rPr>
        <w:t>schreibend</w:t>
      </w:r>
      <w:r w:rsidR="00325F39">
        <w:rPr>
          <w:rFonts w:cstheme="minorHAnsi"/>
          <w:sz w:val="24"/>
          <w:szCs w:val="24"/>
        </w:rPr>
        <w:t xml:space="preserve"> dem Neuen</w:t>
      </w:r>
      <w:r w:rsidRPr="00753F3E">
        <w:rPr>
          <w:rFonts w:cstheme="minorHAnsi"/>
          <w:sz w:val="24"/>
          <w:szCs w:val="24"/>
        </w:rPr>
        <w:t xml:space="preserve">, </w:t>
      </w:r>
      <w:r w:rsidRPr="00CF1745">
        <w:rPr>
          <w:rFonts w:cstheme="minorHAnsi"/>
          <w:sz w:val="24"/>
          <w:szCs w:val="24"/>
        </w:rPr>
        <w:t xml:space="preserve">lassen </w:t>
      </w:r>
      <w:r w:rsidRPr="00753F3E">
        <w:rPr>
          <w:rFonts w:cstheme="minorHAnsi"/>
          <w:sz w:val="24"/>
          <w:szCs w:val="24"/>
        </w:rPr>
        <w:t xml:space="preserve">sich auf Inspirationen ein und </w:t>
      </w:r>
      <w:r w:rsidRPr="00CF1745">
        <w:rPr>
          <w:rFonts w:cstheme="minorHAnsi"/>
          <w:sz w:val="24"/>
          <w:szCs w:val="24"/>
        </w:rPr>
        <w:t xml:space="preserve">erfahren </w:t>
      </w:r>
      <w:r w:rsidR="00B579CF">
        <w:rPr>
          <w:rFonts w:cstheme="minorHAnsi"/>
          <w:sz w:val="24"/>
          <w:szCs w:val="24"/>
        </w:rPr>
        <w:t xml:space="preserve">auch etwas über </w:t>
      </w:r>
      <w:r w:rsidRPr="00753F3E">
        <w:rPr>
          <w:rFonts w:cstheme="minorHAnsi"/>
          <w:sz w:val="24"/>
          <w:szCs w:val="24"/>
        </w:rPr>
        <w:t>sich selbst</w:t>
      </w:r>
      <w:r w:rsidR="00D93865">
        <w:rPr>
          <w:rFonts w:cstheme="minorHAnsi"/>
          <w:sz w:val="24"/>
          <w:szCs w:val="24"/>
        </w:rPr>
        <w:t>. D</w:t>
      </w:r>
      <w:r w:rsidRPr="00CF1745">
        <w:rPr>
          <w:rFonts w:cstheme="minorHAnsi"/>
          <w:sz w:val="24"/>
          <w:szCs w:val="24"/>
        </w:rPr>
        <w:t>enn d</w:t>
      </w:r>
      <w:r w:rsidRPr="00753F3E">
        <w:rPr>
          <w:rFonts w:cstheme="minorHAnsi"/>
          <w:sz w:val="24"/>
          <w:szCs w:val="24"/>
        </w:rPr>
        <w:t>em Fremden zu begegnen, bedeutet auch</w:t>
      </w:r>
      <w:r w:rsidR="00325F39">
        <w:rPr>
          <w:rFonts w:cstheme="minorHAnsi"/>
          <w:sz w:val="24"/>
          <w:szCs w:val="24"/>
        </w:rPr>
        <w:t xml:space="preserve"> immer</w:t>
      </w:r>
      <w:r w:rsidRPr="00753F3E">
        <w:rPr>
          <w:rFonts w:cstheme="minorHAnsi"/>
          <w:sz w:val="24"/>
          <w:szCs w:val="24"/>
        </w:rPr>
        <w:t>, sich selbst zu begegnen</w:t>
      </w:r>
      <w:r w:rsidRPr="00CF1745">
        <w:rPr>
          <w:rFonts w:cstheme="minorHAnsi"/>
          <w:sz w:val="24"/>
          <w:szCs w:val="24"/>
        </w:rPr>
        <w:t>.</w:t>
      </w:r>
      <w:r>
        <w:rPr>
          <w:rFonts w:cstheme="minorHAnsi"/>
          <w:sz w:val="24"/>
          <w:szCs w:val="24"/>
        </w:rPr>
        <w:t xml:space="preserve"> Impulsgebend sind </w:t>
      </w:r>
      <w:r w:rsidRPr="00753F3E">
        <w:rPr>
          <w:rFonts w:cstheme="minorHAnsi"/>
          <w:sz w:val="24"/>
          <w:szCs w:val="24"/>
        </w:rPr>
        <w:t xml:space="preserve">sinnliche </w:t>
      </w:r>
      <w:r w:rsidR="00325F39">
        <w:rPr>
          <w:rFonts w:cstheme="minorHAnsi"/>
          <w:sz w:val="24"/>
          <w:szCs w:val="24"/>
        </w:rPr>
        <w:t>Eindrücke, um das poetische Moment der eigenen Sprache zu erkunden.</w:t>
      </w:r>
    </w:p>
    <w:p w14:paraId="743B1288" w14:textId="4FE6DFDD" w:rsidR="00B579CF" w:rsidRDefault="004F34E0" w:rsidP="006C598C">
      <w:pPr>
        <w:spacing w:before="240"/>
        <w:jc w:val="both"/>
        <w:rPr>
          <w:sz w:val="24"/>
          <w:szCs w:val="24"/>
        </w:rPr>
      </w:pPr>
      <w:r>
        <w:rPr>
          <w:sz w:val="24"/>
          <w:szCs w:val="24"/>
        </w:rPr>
        <w:t xml:space="preserve">Wer mag und schon Schreiberfahrung mitbringt, hat die die Möglichkeit, während der Reisetage ein </w:t>
      </w:r>
      <w:r w:rsidRPr="00B4406E">
        <w:rPr>
          <w:b/>
          <w:bCs/>
          <w:sz w:val="24"/>
          <w:szCs w:val="24"/>
        </w:rPr>
        <w:t>individuelles Schreibcoaching</w:t>
      </w:r>
      <w:r>
        <w:rPr>
          <w:sz w:val="24"/>
          <w:szCs w:val="24"/>
        </w:rPr>
        <w:t xml:space="preserve"> zu vereinbaren. </w:t>
      </w:r>
    </w:p>
    <w:p w14:paraId="6C491AF9" w14:textId="77777777" w:rsidR="003E73FD" w:rsidRDefault="00B579CF" w:rsidP="00C42F21">
      <w:pPr>
        <w:rPr>
          <w:rFonts w:cstheme="minorHAnsi"/>
          <w:sz w:val="24"/>
          <w:szCs w:val="24"/>
        </w:rPr>
      </w:pPr>
      <w:r>
        <w:rPr>
          <w:rFonts w:cstheme="minorHAnsi"/>
          <w:sz w:val="24"/>
          <w:szCs w:val="24"/>
        </w:rPr>
        <w:t xml:space="preserve">Auch im Sinn einer </w:t>
      </w:r>
      <w:r w:rsidRPr="00B579CF">
        <w:rPr>
          <w:rFonts w:cstheme="minorHAnsi"/>
          <w:b/>
          <w:bCs/>
          <w:sz w:val="24"/>
          <w:szCs w:val="24"/>
        </w:rPr>
        <w:t>nachhaltigen Idee von Reisen</w:t>
      </w:r>
      <w:r>
        <w:rPr>
          <w:rFonts w:cstheme="minorHAnsi"/>
          <w:sz w:val="24"/>
          <w:szCs w:val="24"/>
        </w:rPr>
        <w:t>, bewegen wir uns zu Fuß und mit öffentlichen Verkehrsmitteln</w:t>
      </w:r>
      <w:r w:rsidR="003E73FD">
        <w:rPr>
          <w:rFonts w:cstheme="minorHAnsi"/>
          <w:sz w:val="24"/>
          <w:szCs w:val="24"/>
        </w:rPr>
        <w:t>.</w:t>
      </w:r>
    </w:p>
    <w:p w14:paraId="5307F737" w14:textId="77777777" w:rsidR="003E73FD" w:rsidRDefault="003E73FD" w:rsidP="00C42F21">
      <w:pPr>
        <w:rPr>
          <w:rFonts w:cstheme="minorHAnsi"/>
          <w:b/>
          <w:bCs/>
          <w:sz w:val="24"/>
          <w:szCs w:val="24"/>
        </w:rPr>
      </w:pPr>
    </w:p>
    <w:p w14:paraId="6207F878" w14:textId="0553D4E0" w:rsidR="00C42F21" w:rsidRDefault="00C42F21" w:rsidP="00C42F21">
      <w:pPr>
        <w:rPr>
          <w:sz w:val="24"/>
          <w:szCs w:val="24"/>
        </w:rPr>
      </w:pPr>
    </w:p>
    <w:tbl>
      <w:tblPr>
        <w:tblStyle w:val="Tabellen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497"/>
      </w:tblGrid>
      <w:tr w:rsidR="00C42F21" w:rsidRPr="002C1E7D" w14:paraId="708410BA" w14:textId="77777777" w:rsidTr="00ED07B9">
        <w:tc>
          <w:tcPr>
            <w:tcW w:w="9497" w:type="dxa"/>
            <w:shd w:val="clear" w:color="auto" w:fill="D6B064"/>
          </w:tcPr>
          <w:p w14:paraId="66D41059" w14:textId="77777777" w:rsidR="00C42F21" w:rsidRPr="002C1E7D" w:rsidRDefault="00C42F21" w:rsidP="00ED07B9">
            <w:pPr>
              <w:spacing w:before="80" w:after="80"/>
              <w:rPr>
                <w:b/>
                <w:color w:val="D2A956"/>
                <w:sz w:val="28"/>
                <w:szCs w:val="28"/>
              </w:rPr>
            </w:pPr>
            <w:r>
              <w:rPr>
                <w:b/>
                <w:color w:val="FFFFFF" w:themeColor="background1"/>
                <w:sz w:val="28"/>
                <w:szCs w:val="28"/>
              </w:rPr>
              <w:lastRenderedPageBreak/>
              <w:t>Generelle Hinweise</w:t>
            </w:r>
          </w:p>
        </w:tc>
      </w:tr>
    </w:tbl>
    <w:p w14:paraId="13AE46E2" w14:textId="517A75D9" w:rsidR="006C598C" w:rsidRDefault="006C598C" w:rsidP="00C42F21">
      <w:pPr>
        <w:spacing w:before="240"/>
        <w:rPr>
          <w:sz w:val="24"/>
          <w:szCs w:val="24"/>
        </w:rPr>
      </w:pPr>
      <w:r>
        <w:rPr>
          <w:sz w:val="24"/>
          <w:szCs w:val="24"/>
        </w:rPr>
        <w:t>Wir bitten zu beachten, dass im Rahmen der inkludierten Mahlzeiten die Getränke in Eigenleistung auszuwählen und zu bezahlen sind (wenn nicht anders ausgeschrieben). In diesem Zusammenhang auch ein Hinweis zu den Trinkgeldern: Trinkgelder für Fahrer, lokale Führer und Hotel- bzw. Restaurantpersonal oder Ihre Reiseleiter sollen in jedem Fall ein Ausdruck der Zufriedenheit sein und werden von den Empfängern als persönliche Anerkennung für die erbrachte Leistung gewertet. Bitte berücksichtigen Sie dies für Ihre Reisekasse.</w:t>
      </w:r>
    </w:p>
    <w:p w14:paraId="1FE1F517" w14:textId="77777777" w:rsidR="006C598C" w:rsidRDefault="006C598C" w:rsidP="006C598C">
      <w:pPr>
        <w:jc w:val="both"/>
        <w:rPr>
          <w:sz w:val="24"/>
          <w:szCs w:val="24"/>
        </w:rPr>
      </w:pPr>
      <w:r>
        <w:rPr>
          <w:sz w:val="24"/>
          <w:szCs w:val="24"/>
        </w:rPr>
        <w:t>Diese Reise ist für Personen mit eingeschränkter Mobilität grundsätzlich nicht geeignet. Nähere Informationen hierzu erhalten Sie gern telefonisch bei uns.</w:t>
      </w:r>
    </w:p>
    <w:p w14:paraId="3A84348B" w14:textId="77777777" w:rsidR="006C598C" w:rsidRDefault="006C598C" w:rsidP="006C598C">
      <w:pPr>
        <w:jc w:val="both"/>
        <w:rPr>
          <w:sz w:val="24"/>
          <w:szCs w:val="24"/>
        </w:rPr>
      </w:pPr>
      <w:r>
        <w:rPr>
          <w:sz w:val="24"/>
          <w:szCs w:val="24"/>
        </w:rPr>
        <w:t xml:space="preserve">Stornierungsbedingungen laut AGB des Veranstalters. </w:t>
      </w:r>
      <w:bookmarkStart w:id="0" w:name="_Hlk86394309"/>
    </w:p>
    <w:bookmarkEnd w:id="0"/>
    <w:p w14:paraId="7CE09361" w14:textId="77777777" w:rsidR="006C598C" w:rsidRDefault="006C598C" w:rsidP="006C598C">
      <w:pPr>
        <w:jc w:val="both"/>
        <w:rPr>
          <w:sz w:val="24"/>
          <w:szCs w:val="24"/>
        </w:rPr>
      </w:pPr>
      <w:r>
        <w:rPr>
          <w:sz w:val="24"/>
          <w:szCs w:val="24"/>
        </w:rPr>
        <w:t>Eine Kreditkartenzahlung per VISA oder Mastercard ist möglich. Weitere Informationen erhalten Sie von unserem ZEIT REISEN Kundenservice.</w:t>
      </w:r>
    </w:p>
    <w:p w14:paraId="1234BADF" w14:textId="24A72310" w:rsidR="006C598C" w:rsidRDefault="00AF3112" w:rsidP="006C598C">
      <w:pPr>
        <w:jc w:val="both"/>
        <w:rPr>
          <w:sz w:val="24"/>
          <w:szCs w:val="24"/>
        </w:rPr>
      </w:pPr>
      <w:r w:rsidRPr="00AF3112">
        <w:rPr>
          <w:sz w:val="24"/>
          <w:szCs w:val="24"/>
        </w:rPr>
        <w:t>Für den CO₂-Ausstoß aus sämtlichen Fahrten mit Bahn, Bus, Flugzeug und Schiff sowie dem Landprogramm entrichten wir für Sie einen Klimaschutzbeitrag an sorgfältig geprüfte Klimaschutzprojekte. Bei unseren Partnerveranstaltern werden die Projekte jährlich abgefragt und dokumentiert.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605323" w14:paraId="3CA5EF24" w14:textId="77777777" w:rsidTr="00754A92">
        <w:tc>
          <w:tcPr>
            <w:tcW w:w="9355" w:type="dxa"/>
            <w:shd w:val="clear" w:color="auto" w:fill="D2A956"/>
          </w:tcPr>
          <w:p w14:paraId="67C99D57" w14:textId="45CB6E5B" w:rsidR="00605323" w:rsidRPr="002C1E7D" w:rsidRDefault="0012174C" w:rsidP="00CF53AE">
            <w:pPr>
              <w:spacing w:before="80" w:after="80"/>
              <w:rPr>
                <w:b/>
                <w:color w:val="D2A956"/>
                <w:sz w:val="28"/>
                <w:szCs w:val="28"/>
              </w:rPr>
            </w:pPr>
            <w:r w:rsidRPr="00EB41BC">
              <w:rPr>
                <w:b/>
                <w:color w:val="FFFFFF" w:themeColor="background1"/>
                <w:sz w:val="28"/>
                <w:szCs w:val="28"/>
              </w:rPr>
              <w:t>Termin und Preise</w:t>
            </w:r>
          </w:p>
        </w:tc>
      </w:tr>
    </w:tbl>
    <w:p w14:paraId="0FC747D6" w14:textId="4245B5B1" w:rsidR="00C42F21" w:rsidRPr="00C42F21" w:rsidRDefault="003D154D" w:rsidP="00C42F21">
      <w:pPr>
        <w:spacing w:before="240"/>
        <w:jc w:val="both"/>
        <w:rPr>
          <w:sz w:val="24"/>
          <w:szCs w:val="24"/>
        </w:rPr>
      </w:pPr>
      <w:r w:rsidRPr="00035748">
        <w:rPr>
          <w:sz w:val="24"/>
          <w:szCs w:val="24"/>
        </w:rPr>
        <w:t>Für die Buchung dieser Reise erhalten Sie pro gebuchter Person</w:t>
      </w:r>
      <w:r w:rsidR="00F968DA">
        <w:rPr>
          <w:sz w:val="24"/>
          <w:szCs w:val="24"/>
        </w:rPr>
        <w:t xml:space="preserve"> </w:t>
      </w:r>
      <w:r w:rsidR="007B3E51">
        <w:rPr>
          <w:b/>
          <w:sz w:val="24"/>
          <w:szCs w:val="24"/>
        </w:rPr>
        <w:t>XX</w:t>
      </w:r>
      <w:r w:rsidR="005474A2">
        <w:rPr>
          <w:b/>
          <w:sz w:val="24"/>
          <w:szCs w:val="24"/>
        </w:rPr>
        <w:t xml:space="preserve"> </w:t>
      </w:r>
      <w:r w:rsidRPr="00035748">
        <w:rPr>
          <w:b/>
          <w:sz w:val="24"/>
          <w:szCs w:val="24"/>
        </w:rPr>
        <w:t>Bonuspunkte.</w:t>
      </w:r>
      <w:r w:rsidRPr="00035748">
        <w:rPr>
          <w:sz w:val="24"/>
          <w:szCs w:val="24"/>
        </w:rPr>
        <w:t xml:space="preserve"> Weitere Informationen zu unserem Bonusprogramm finden Sie unter www.zeitreisen.zeit.de/bonus</w:t>
      </w:r>
    </w:p>
    <w:tbl>
      <w:tblPr>
        <w:tblStyle w:val="HelleSchattierung-Akzent6"/>
        <w:tblW w:w="0" w:type="auto"/>
        <w:tblLook w:val="04A0" w:firstRow="1" w:lastRow="0" w:firstColumn="1" w:lastColumn="0" w:noHBand="0" w:noVBand="1"/>
      </w:tblPr>
      <w:tblGrid>
        <w:gridCol w:w="1419"/>
        <w:gridCol w:w="1483"/>
        <w:gridCol w:w="2364"/>
        <w:gridCol w:w="1582"/>
        <w:gridCol w:w="2507"/>
      </w:tblGrid>
      <w:tr w:rsidR="00C42F21" w14:paraId="232328EF" w14:textId="77777777" w:rsidTr="00ED07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11C6B82D" w14:textId="77777777" w:rsidR="00C42F21" w:rsidRPr="00A07F6C" w:rsidRDefault="00C42F21" w:rsidP="00ED07B9">
            <w:pPr>
              <w:autoSpaceDE w:val="0"/>
              <w:autoSpaceDN w:val="0"/>
              <w:adjustRightInd w:val="0"/>
              <w:rPr>
                <w:rFonts w:cs="Arial"/>
                <w:bCs w:val="0"/>
                <w:color w:val="000000" w:themeColor="text1"/>
                <w:sz w:val="24"/>
                <w:szCs w:val="24"/>
              </w:rPr>
            </w:pPr>
            <w:r w:rsidRPr="00A07F6C">
              <w:rPr>
                <w:rFonts w:cs="Arial"/>
                <w:bCs w:val="0"/>
                <w:color w:val="000000" w:themeColor="text1"/>
                <w:sz w:val="24"/>
                <w:szCs w:val="24"/>
              </w:rPr>
              <w:t xml:space="preserve">Beginn   </w:t>
            </w:r>
          </w:p>
        </w:tc>
        <w:tc>
          <w:tcPr>
            <w:tcW w:w="1483" w:type="dxa"/>
          </w:tcPr>
          <w:p w14:paraId="0F946194" w14:textId="77777777" w:rsidR="00C42F21" w:rsidRPr="00A07F6C" w:rsidRDefault="00C42F21" w:rsidP="00ED07B9">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Arial"/>
                <w:bCs w:val="0"/>
                <w:color w:val="000000" w:themeColor="text1"/>
                <w:sz w:val="24"/>
                <w:szCs w:val="24"/>
              </w:rPr>
            </w:pPr>
            <w:r w:rsidRPr="00A07F6C">
              <w:rPr>
                <w:rFonts w:cs="Arial"/>
                <w:bCs w:val="0"/>
                <w:color w:val="000000" w:themeColor="text1"/>
                <w:sz w:val="24"/>
                <w:szCs w:val="24"/>
              </w:rPr>
              <w:t xml:space="preserve">Ende        </w:t>
            </w:r>
          </w:p>
        </w:tc>
        <w:tc>
          <w:tcPr>
            <w:tcW w:w="2364" w:type="dxa"/>
          </w:tcPr>
          <w:p w14:paraId="4A702C54" w14:textId="77777777" w:rsidR="00C42F21" w:rsidRPr="00A07F6C" w:rsidRDefault="00C42F21" w:rsidP="00ED07B9">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Arial"/>
                <w:bCs w:val="0"/>
                <w:color w:val="000000" w:themeColor="text1"/>
                <w:sz w:val="24"/>
                <w:szCs w:val="24"/>
              </w:rPr>
            </w:pPr>
            <w:r w:rsidRPr="00A07F6C">
              <w:rPr>
                <w:rFonts w:cs="Arial"/>
                <w:bCs w:val="0"/>
                <w:color w:val="000000" w:themeColor="text1"/>
                <w:sz w:val="24"/>
                <w:szCs w:val="24"/>
              </w:rPr>
              <w:t xml:space="preserve">Anzahl Teilnehmer       </w:t>
            </w:r>
          </w:p>
        </w:tc>
        <w:tc>
          <w:tcPr>
            <w:tcW w:w="1582" w:type="dxa"/>
          </w:tcPr>
          <w:p w14:paraId="4C6169E2" w14:textId="77777777" w:rsidR="00C42F21" w:rsidRPr="00A07F6C" w:rsidRDefault="00C42F21" w:rsidP="00ED07B9">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Arial"/>
                <w:bCs w:val="0"/>
                <w:color w:val="000000" w:themeColor="text1"/>
                <w:sz w:val="24"/>
                <w:szCs w:val="24"/>
              </w:rPr>
            </w:pPr>
            <w:r w:rsidRPr="00A07F6C">
              <w:rPr>
                <w:rFonts w:cs="Arial"/>
                <w:bCs w:val="0"/>
                <w:color w:val="000000" w:themeColor="text1"/>
                <w:sz w:val="24"/>
                <w:szCs w:val="24"/>
              </w:rPr>
              <w:t xml:space="preserve">Preis            </w:t>
            </w:r>
          </w:p>
        </w:tc>
        <w:tc>
          <w:tcPr>
            <w:tcW w:w="2507" w:type="dxa"/>
          </w:tcPr>
          <w:p w14:paraId="5027D4FF" w14:textId="77777777" w:rsidR="00C42F21" w:rsidRPr="00A07F6C" w:rsidRDefault="00C42F21" w:rsidP="00ED07B9">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Arial"/>
                <w:bCs w:val="0"/>
                <w:color w:val="000000" w:themeColor="text1"/>
                <w:sz w:val="24"/>
                <w:szCs w:val="24"/>
              </w:rPr>
            </w:pPr>
            <w:r>
              <w:rPr>
                <w:rFonts w:cs="Arial"/>
                <w:color w:val="000000" w:themeColor="text1"/>
                <w:sz w:val="24"/>
                <w:szCs w:val="24"/>
              </w:rPr>
              <w:t>EZ-Zuschlag</w:t>
            </w:r>
            <w:r w:rsidRPr="00A07F6C">
              <w:rPr>
                <w:rFonts w:cs="Arial"/>
                <w:color w:val="000000" w:themeColor="text1"/>
                <w:sz w:val="24"/>
                <w:szCs w:val="24"/>
              </w:rPr>
              <w:t xml:space="preserve">           </w:t>
            </w:r>
          </w:p>
        </w:tc>
      </w:tr>
      <w:tr w:rsidR="00C42F21" w14:paraId="37661254" w14:textId="77777777" w:rsidTr="00ED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16E61AB0" w14:textId="580018FE" w:rsidR="00C42F21" w:rsidRPr="00CB770B" w:rsidRDefault="00C42F21" w:rsidP="00ED07B9">
            <w:pPr>
              <w:autoSpaceDE w:val="0"/>
              <w:autoSpaceDN w:val="0"/>
              <w:adjustRightInd w:val="0"/>
              <w:rPr>
                <w:rFonts w:cs="Arial"/>
                <w:b w:val="0"/>
                <w:color w:val="000000"/>
                <w:sz w:val="24"/>
                <w:szCs w:val="24"/>
              </w:rPr>
            </w:pPr>
            <w:bookmarkStart w:id="1" w:name="_Hlk143006517"/>
            <w:r>
              <w:rPr>
                <w:rFonts w:cs="Arial"/>
                <w:b w:val="0"/>
                <w:color w:val="000000"/>
                <w:sz w:val="24"/>
                <w:szCs w:val="24"/>
              </w:rPr>
              <w:t>202</w:t>
            </w:r>
            <w:r w:rsidR="00C7102B">
              <w:rPr>
                <w:rFonts w:cs="Arial"/>
                <w:b w:val="0"/>
                <w:color w:val="000000"/>
                <w:sz w:val="24"/>
                <w:szCs w:val="24"/>
              </w:rPr>
              <w:t>7</w:t>
            </w:r>
          </w:p>
        </w:tc>
        <w:tc>
          <w:tcPr>
            <w:tcW w:w="1483" w:type="dxa"/>
          </w:tcPr>
          <w:p w14:paraId="149A9ED1" w14:textId="586128DC" w:rsidR="00C42F21" w:rsidRDefault="00C42F21" w:rsidP="00ED07B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color w:val="000000"/>
                <w:sz w:val="24"/>
                <w:szCs w:val="24"/>
              </w:rPr>
            </w:pPr>
            <w:r>
              <w:rPr>
                <w:rFonts w:cs="Arial"/>
                <w:color w:val="000000"/>
                <w:sz w:val="24"/>
                <w:szCs w:val="24"/>
              </w:rPr>
              <w:t>202</w:t>
            </w:r>
            <w:r w:rsidR="007B3E51">
              <w:rPr>
                <w:rFonts w:cs="Arial"/>
                <w:color w:val="000000"/>
                <w:sz w:val="24"/>
                <w:szCs w:val="24"/>
              </w:rPr>
              <w:t>5</w:t>
            </w:r>
            <w:r w:rsidR="00C7102B">
              <w:rPr>
                <w:rFonts w:cs="Arial"/>
                <w:color w:val="000000"/>
                <w:sz w:val="24"/>
                <w:szCs w:val="24"/>
              </w:rPr>
              <w:t>7</w:t>
            </w:r>
          </w:p>
        </w:tc>
        <w:tc>
          <w:tcPr>
            <w:tcW w:w="2364" w:type="dxa"/>
          </w:tcPr>
          <w:p w14:paraId="0ACB7957" w14:textId="77777777" w:rsidR="00C42F21" w:rsidRDefault="00C42F21" w:rsidP="00ED07B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color w:val="000000"/>
                <w:sz w:val="24"/>
                <w:szCs w:val="24"/>
              </w:rPr>
            </w:pPr>
            <w:r>
              <w:rPr>
                <w:rFonts w:cs="Arial"/>
                <w:color w:val="000000"/>
                <w:sz w:val="24"/>
                <w:szCs w:val="24"/>
              </w:rPr>
              <w:t>Min. 12, Max. 18</w:t>
            </w:r>
          </w:p>
        </w:tc>
        <w:tc>
          <w:tcPr>
            <w:tcW w:w="1582" w:type="dxa"/>
          </w:tcPr>
          <w:p w14:paraId="3AFAC809" w14:textId="51D1C385" w:rsidR="00C42F21" w:rsidRDefault="007B3E51" w:rsidP="00ED07B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color w:val="000000"/>
                <w:sz w:val="24"/>
                <w:szCs w:val="24"/>
              </w:rPr>
            </w:pPr>
            <w:r>
              <w:rPr>
                <w:rFonts w:cs="Arial"/>
                <w:color w:val="000000"/>
                <w:sz w:val="24"/>
                <w:szCs w:val="24"/>
              </w:rPr>
              <w:t>XXX</w:t>
            </w:r>
            <w:r w:rsidR="00C42F21">
              <w:rPr>
                <w:rFonts w:cs="Arial"/>
                <w:color w:val="000000"/>
                <w:sz w:val="24"/>
                <w:szCs w:val="24"/>
              </w:rPr>
              <w:t xml:space="preserve"> €</w:t>
            </w:r>
          </w:p>
        </w:tc>
        <w:tc>
          <w:tcPr>
            <w:tcW w:w="2507" w:type="dxa"/>
          </w:tcPr>
          <w:p w14:paraId="41D8DB69" w14:textId="0123A0AD" w:rsidR="00C42F21" w:rsidRDefault="007B3E51" w:rsidP="00ED07B9">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color w:val="000000"/>
                <w:sz w:val="24"/>
                <w:szCs w:val="24"/>
              </w:rPr>
            </w:pPr>
            <w:r>
              <w:rPr>
                <w:rFonts w:cs="Arial"/>
                <w:color w:val="000000"/>
                <w:sz w:val="24"/>
                <w:szCs w:val="24"/>
              </w:rPr>
              <w:t>XX</w:t>
            </w:r>
            <w:r w:rsidR="00C42F21">
              <w:rPr>
                <w:rFonts w:cs="Arial"/>
                <w:color w:val="000000"/>
                <w:sz w:val="24"/>
                <w:szCs w:val="24"/>
              </w:rPr>
              <w:t xml:space="preserve"> €</w:t>
            </w:r>
          </w:p>
        </w:tc>
      </w:tr>
      <w:bookmarkEnd w:id="1"/>
      <w:tr w:rsidR="00A57B6A" w14:paraId="4882D055" w14:textId="77777777" w:rsidTr="00ED07B9">
        <w:tc>
          <w:tcPr>
            <w:cnfStyle w:val="001000000000" w:firstRow="0" w:lastRow="0" w:firstColumn="1" w:lastColumn="0" w:oddVBand="0" w:evenVBand="0" w:oddHBand="0" w:evenHBand="0" w:firstRowFirstColumn="0" w:firstRowLastColumn="0" w:lastRowFirstColumn="0" w:lastRowLastColumn="0"/>
            <w:tcW w:w="1419" w:type="dxa"/>
          </w:tcPr>
          <w:p w14:paraId="50CA4C9A" w14:textId="2457D12B" w:rsidR="00A57B6A" w:rsidRPr="00A57B6A" w:rsidRDefault="00A57B6A" w:rsidP="00A57B6A">
            <w:pPr>
              <w:autoSpaceDE w:val="0"/>
              <w:autoSpaceDN w:val="0"/>
              <w:adjustRightInd w:val="0"/>
              <w:rPr>
                <w:rFonts w:cs="Arial"/>
                <w:b w:val="0"/>
                <w:bCs w:val="0"/>
                <w:color w:val="000000"/>
                <w:sz w:val="24"/>
                <w:szCs w:val="24"/>
              </w:rPr>
            </w:pPr>
            <w:r w:rsidRPr="00A57B6A">
              <w:rPr>
                <w:rFonts w:cs="Arial"/>
                <w:b w:val="0"/>
                <w:bCs w:val="0"/>
                <w:color w:val="000000"/>
                <w:sz w:val="24"/>
                <w:szCs w:val="24"/>
              </w:rPr>
              <w:t>202</w:t>
            </w:r>
            <w:r w:rsidR="00C7102B">
              <w:rPr>
                <w:rFonts w:cs="Arial"/>
                <w:b w:val="0"/>
                <w:bCs w:val="0"/>
                <w:color w:val="000000"/>
                <w:sz w:val="24"/>
                <w:szCs w:val="24"/>
              </w:rPr>
              <w:t>7</w:t>
            </w:r>
          </w:p>
        </w:tc>
        <w:tc>
          <w:tcPr>
            <w:tcW w:w="1483" w:type="dxa"/>
          </w:tcPr>
          <w:p w14:paraId="7BE99312" w14:textId="1C90FC0F" w:rsidR="00A57B6A" w:rsidRDefault="00A57B6A" w:rsidP="00A57B6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color w:val="000000"/>
                <w:sz w:val="24"/>
                <w:szCs w:val="24"/>
              </w:rPr>
            </w:pPr>
            <w:r>
              <w:rPr>
                <w:rFonts w:cs="Arial"/>
                <w:color w:val="000000"/>
                <w:sz w:val="24"/>
                <w:szCs w:val="24"/>
              </w:rPr>
              <w:t>202</w:t>
            </w:r>
            <w:r w:rsidR="00C7102B">
              <w:rPr>
                <w:rFonts w:cs="Arial"/>
                <w:color w:val="000000"/>
                <w:sz w:val="24"/>
                <w:szCs w:val="24"/>
              </w:rPr>
              <w:t>7</w:t>
            </w:r>
          </w:p>
        </w:tc>
        <w:tc>
          <w:tcPr>
            <w:tcW w:w="2364" w:type="dxa"/>
          </w:tcPr>
          <w:p w14:paraId="4ABC25A8" w14:textId="21C0D924" w:rsidR="00A57B6A" w:rsidRDefault="00A57B6A" w:rsidP="00A57B6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color w:val="000000"/>
                <w:sz w:val="24"/>
                <w:szCs w:val="24"/>
              </w:rPr>
            </w:pPr>
            <w:r>
              <w:rPr>
                <w:rFonts w:cs="Arial"/>
                <w:color w:val="000000"/>
                <w:sz w:val="24"/>
                <w:szCs w:val="24"/>
              </w:rPr>
              <w:t>Min. 12, Max. 18</w:t>
            </w:r>
          </w:p>
        </w:tc>
        <w:tc>
          <w:tcPr>
            <w:tcW w:w="1582" w:type="dxa"/>
          </w:tcPr>
          <w:p w14:paraId="2EFD6B49" w14:textId="33A74864" w:rsidR="00A57B6A" w:rsidRDefault="007B3E51" w:rsidP="00A57B6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color w:val="000000"/>
                <w:sz w:val="24"/>
                <w:szCs w:val="24"/>
              </w:rPr>
            </w:pPr>
            <w:r>
              <w:rPr>
                <w:rFonts w:cs="Arial"/>
                <w:color w:val="000000"/>
                <w:sz w:val="24"/>
                <w:szCs w:val="24"/>
              </w:rPr>
              <w:t>XXX</w:t>
            </w:r>
            <w:r w:rsidR="00A57B6A">
              <w:rPr>
                <w:rFonts w:cs="Arial"/>
                <w:color w:val="000000"/>
                <w:sz w:val="24"/>
                <w:szCs w:val="24"/>
              </w:rPr>
              <w:t xml:space="preserve"> €</w:t>
            </w:r>
          </w:p>
        </w:tc>
        <w:tc>
          <w:tcPr>
            <w:tcW w:w="2507" w:type="dxa"/>
          </w:tcPr>
          <w:p w14:paraId="4B098D69" w14:textId="017CC94B" w:rsidR="00A57B6A" w:rsidRDefault="007B3E51" w:rsidP="00A57B6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Arial"/>
                <w:color w:val="000000"/>
                <w:sz w:val="24"/>
                <w:szCs w:val="24"/>
              </w:rPr>
            </w:pPr>
            <w:r>
              <w:rPr>
                <w:rFonts w:cs="Arial"/>
                <w:color w:val="000000"/>
                <w:sz w:val="24"/>
                <w:szCs w:val="24"/>
              </w:rPr>
              <w:t>XX</w:t>
            </w:r>
            <w:r w:rsidR="00F968DA">
              <w:rPr>
                <w:rFonts w:cs="Arial"/>
                <w:color w:val="000000"/>
                <w:sz w:val="24"/>
                <w:szCs w:val="24"/>
              </w:rPr>
              <w:t xml:space="preserve"> </w:t>
            </w:r>
            <w:r w:rsidR="00A57B6A">
              <w:rPr>
                <w:rFonts w:cs="Arial"/>
                <w:color w:val="000000"/>
                <w:sz w:val="24"/>
                <w:szCs w:val="24"/>
              </w:rPr>
              <w:t>€</w:t>
            </w:r>
          </w:p>
        </w:tc>
      </w:tr>
    </w:tbl>
    <w:p w14:paraId="5277D439" w14:textId="12A1E77B" w:rsidR="0033157B" w:rsidRDefault="00C42F21" w:rsidP="00C42F21">
      <w:pPr>
        <w:tabs>
          <w:tab w:val="left" w:pos="2490"/>
        </w:tabs>
        <w:autoSpaceDE w:val="0"/>
        <w:autoSpaceDN w:val="0"/>
        <w:adjustRightInd w:val="0"/>
        <w:spacing w:line="240" w:lineRule="auto"/>
        <w:rPr>
          <w:rFonts w:cs="Arial"/>
          <w:color w:val="9A9A9A"/>
          <w:sz w:val="20"/>
          <w:szCs w:val="20"/>
        </w:rPr>
      </w:pPr>
      <w:r w:rsidRPr="00605323">
        <w:rPr>
          <w:rFonts w:cs="Arial"/>
          <w:color w:val="9A9A9A"/>
          <w:sz w:val="20"/>
          <w:szCs w:val="20"/>
        </w:rPr>
        <w:t>Preise pro Person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EC59FF" w14:paraId="600CD233" w14:textId="77777777" w:rsidTr="009A35CA">
        <w:tc>
          <w:tcPr>
            <w:tcW w:w="9355" w:type="dxa"/>
            <w:shd w:val="clear" w:color="auto" w:fill="D2A956"/>
          </w:tcPr>
          <w:p w14:paraId="44D5FB0C" w14:textId="77777777" w:rsidR="00EC59FF" w:rsidRPr="002C1E7D" w:rsidRDefault="00EC59FF" w:rsidP="009A35CA">
            <w:pPr>
              <w:spacing w:before="80" w:after="80"/>
              <w:rPr>
                <w:b/>
                <w:color w:val="D2A956"/>
                <w:sz w:val="28"/>
                <w:szCs w:val="28"/>
              </w:rPr>
            </w:pPr>
            <w:r>
              <w:rPr>
                <w:b/>
                <w:color w:val="FFFFFF" w:themeColor="background1"/>
                <w:sz w:val="28"/>
                <w:szCs w:val="28"/>
              </w:rPr>
              <w:t>Enthaltene Leistungen</w:t>
            </w:r>
          </w:p>
        </w:tc>
      </w:tr>
    </w:tbl>
    <w:p w14:paraId="66E8DC5F" w14:textId="74ADAB40" w:rsidR="00EC59FF" w:rsidRPr="00D31365" w:rsidRDefault="00830B40" w:rsidP="00EC59FF">
      <w:pPr>
        <w:pStyle w:val="Listenabsatz"/>
        <w:numPr>
          <w:ilvl w:val="0"/>
          <w:numId w:val="5"/>
        </w:numPr>
        <w:autoSpaceDE w:val="0"/>
        <w:autoSpaceDN w:val="0"/>
        <w:adjustRightInd w:val="0"/>
        <w:spacing w:before="240"/>
        <w:jc w:val="both"/>
        <w:rPr>
          <w:rFonts w:cs="Arial"/>
          <w:sz w:val="24"/>
          <w:szCs w:val="24"/>
        </w:rPr>
      </w:pPr>
      <w:r>
        <w:rPr>
          <w:rFonts w:cs="Arial"/>
          <w:sz w:val="24"/>
          <w:szCs w:val="24"/>
        </w:rPr>
        <w:t>Dr</w:t>
      </w:r>
      <w:r w:rsidR="00EC59FF">
        <w:rPr>
          <w:rFonts w:cs="Arial"/>
          <w:sz w:val="24"/>
          <w:szCs w:val="24"/>
        </w:rPr>
        <w:t>ei</w:t>
      </w:r>
      <w:r w:rsidR="00EC59FF" w:rsidRPr="00D31365">
        <w:rPr>
          <w:rFonts w:cs="Arial"/>
          <w:sz w:val="24"/>
          <w:szCs w:val="24"/>
        </w:rPr>
        <w:t xml:space="preserve"> Übernachtungen</w:t>
      </w:r>
      <w:r w:rsidR="00EC59FF">
        <w:rPr>
          <w:rFonts w:cs="Arial"/>
          <w:sz w:val="24"/>
          <w:szCs w:val="24"/>
        </w:rPr>
        <w:t xml:space="preserve"> </w:t>
      </w:r>
      <w:r w:rsidR="00EC59FF" w:rsidRPr="00D31365">
        <w:rPr>
          <w:rFonts w:cs="Arial"/>
          <w:sz w:val="24"/>
          <w:szCs w:val="24"/>
        </w:rPr>
        <w:t xml:space="preserve">im </w:t>
      </w:r>
      <w:r w:rsidR="00EC59FF">
        <w:rPr>
          <w:rFonts w:cs="Arial"/>
          <w:sz w:val="24"/>
          <w:szCs w:val="24"/>
        </w:rPr>
        <w:t>Viers</w:t>
      </w:r>
      <w:r w:rsidR="00EC59FF" w:rsidRPr="00D31365">
        <w:rPr>
          <w:rFonts w:cs="Arial"/>
          <w:sz w:val="24"/>
          <w:szCs w:val="24"/>
        </w:rPr>
        <w:t xml:space="preserve">terne-Hotel </w:t>
      </w:r>
      <w:r>
        <w:rPr>
          <w:rFonts w:cs="Arial"/>
          <w:sz w:val="24"/>
          <w:szCs w:val="24"/>
        </w:rPr>
        <w:t xml:space="preserve">Am </w:t>
      </w:r>
      <w:proofErr w:type="spellStart"/>
      <w:r>
        <w:rPr>
          <w:rFonts w:cs="Arial"/>
          <w:sz w:val="24"/>
          <w:szCs w:val="24"/>
        </w:rPr>
        <w:t>Jägerto</w:t>
      </w:r>
      <w:r w:rsidR="005161C1">
        <w:rPr>
          <w:rFonts w:cs="Arial"/>
          <w:sz w:val="24"/>
          <w:szCs w:val="24"/>
        </w:rPr>
        <w:t>r</w:t>
      </w:r>
      <w:proofErr w:type="spellEnd"/>
      <w:r>
        <w:rPr>
          <w:rFonts w:cs="Arial"/>
          <w:sz w:val="24"/>
          <w:szCs w:val="24"/>
        </w:rPr>
        <w:t xml:space="preserve"> </w:t>
      </w:r>
      <w:r w:rsidR="00EC59FF" w:rsidRPr="00D31365">
        <w:rPr>
          <w:rFonts w:cs="Arial"/>
          <w:sz w:val="24"/>
          <w:szCs w:val="24"/>
        </w:rPr>
        <w:t>inkl. Frühstück</w:t>
      </w:r>
      <w:r w:rsidR="00EC59FF">
        <w:rPr>
          <w:rFonts w:cs="Arial"/>
          <w:sz w:val="24"/>
          <w:szCs w:val="24"/>
        </w:rPr>
        <w:t xml:space="preserve">, Kategorie </w:t>
      </w:r>
      <w:r w:rsidR="005161C1">
        <w:rPr>
          <w:rFonts w:cs="Arial"/>
          <w:sz w:val="24"/>
          <w:szCs w:val="24"/>
        </w:rPr>
        <w:t>Standard</w:t>
      </w:r>
    </w:p>
    <w:p w14:paraId="0E5B0D4B" w14:textId="6FBACFA1" w:rsidR="00EC59FF" w:rsidRPr="00D31365" w:rsidRDefault="005161C1" w:rsidP="00EC59FF">
      <w:pPr>
        <w:pStyle w:val="Listenabsatz"/>
        <w:numPr>
          <w:ilvl w:val="0"/>
          <w:numId w:val="5"/>
        </w:numPr>
        <w:jc w:val="both"/>
        <w:rPr>
          <w:sz w:val="24"/>
          <w:szCs w:val="24"/>
        </w:rPr>
      </w:pPr>
      <w:r>
        <w:rPr>
          <w:sz w:val="24"/>
          <w:szCs w:val="24"/>
        </w:rPr>
        <w:t>2</w:t>
      </w:r>
      <w:r w:rsidR="00EC59FF">
        <w:rPr>
          <w:sz w:val="24"/>
          <w:szCs w:val="24"/>
        </w:rPr>
        <w:t xml:space="preserve"> x Drei-Gänge-Abendessen inkl. Wasser, Kaffee</w:t>
      </w:r>
      <w:r>
        <w:rPr>
          <w:sz w:val="24"/>
          <w:szCs w:val="24"/>
        </w:rPr>
        <w:t xml:space="preserve"> (Getränke Selbstzahler)</w:t>
      </w:r>
    </w:p>
    <w:p w14:paraId="5619B57C" w14:textId="3B6D38BE" w:rsidR="00EC59FF" w:rsidRPr="00D31365" w:rsidRDefault="00EC59FF" w:rsidP="00EC59FF">
      <w:pPr>
        <w:pStyle w:val="Listenabsatz"/>
        <w:numPr>
          <w:ilvl w:val="0"/>
          <w:numId w:val="5"/>
        </w:numPr>
        <w:jc w:val="both"/>
        <w:rPr>
          <w:sz w:val="24"/>
          <w:szCs w:val="24"/>
        </w:rPr>
      </w:pPr>
      <w:r w:rsidRPr="00D31365">
        <w:rPr>
          <w:sz w:val="24"/>
          <w:szCs w:val="24"/>
        </w:rPr>
        <w:t>Ausflüge, Transfers, Eintritte</w:t>
      </w:r>
      <w:r>
        <w:rPr>
          <w:sz w:val="24"/>
          <w:szCs w:val="24"/>
        </w:rPr>
        <w:t xml:space="preserve">, </w:t>
      </w:r>
      <w:r w:rsidRPr="00D31365">
        <w:rPr>
          <w:sz w:val="24"/>
          <w:szCs w:val="24"/>
        </w:rPr>
        <w:t>Führungen</w:t>
      </w:r>
      <w:r>
        <w:rPr>
          <w:sz w:val="24"/>
          <w:szCs w:val="24"/>
        </w:rPr>
        <w:t xml:space="preserve"> und Treffen</w:t>
      </w:r>
      <w:r w:rsidRPr="00D31365">
        <w:rPr>
          <w:sz w:val="24"/>
          <w:szCs w:val="24"/>
        </w:rPr>
        <w:t xml:space="preserve"> lt. Programm</w:t>
      </w:r>
    </w:p>
    <w:p w14:paraId="33543B93" w14:textId="77777777" w:rsidR="00EC59FF" w:rsidRPr="00D31365" w:rsidRDefault="00EC59FF" w:rsidP="00EC59FF">
      <w:pPr>
        <w:pStyle w:val="Listenabsatz"/>
        <w:numPr>
          <w:ilvl w:val="0"/>
          <w:numId w:val="5"/>
        </w:numPr>
        <w:jc w:val="both"/>
        <w:rPr>
          <w:sz w:val="24"/>
          <w:szCs w:val="24"/>
        </w:rPr>
      </w:pPr>
      <w:r>
        <w:rPr>
          <w:sz w:val="24"/>
          <w:szCs w:val="24"/>
        </w:rPr>
        <w:t xml:space="preserve">Schreibwerkstätten, Einführungen und Schreibberatung </w:t>
      </w:r>
    </w:p>
    <w:p w14:paraId="417E54F6" w14:textId="77777777" w:rsidR="00EC59FF" w:rsidRPr="00D31365" w:rsidRDefault="00EC59FF" w:rsidP="00EC59FF">
      <w:pPr>
        <w:pStyle w:val="Listenabsatz"/>
        <w:numPr>
          <w:ilvl w:val="0"/>
          <w:numId w:val="5"/>
        </w:numPr>
        <w:autoSpaceDE w:val="0"/>
        <w:autoSpaceDN w:val="0"/>
        <w:adjustRightInd w:val="0"/>
        <w:spacing w:before="240"/>
        <w:jc w:val="both"/>
        <w:rPr>
          <w:rFonts w:cs="Arial"/>
          <w:sz w:val="24"/>
          <w:szCs w:val="24"/>
        </w:rPr>
      </w:pPr>
      <w:r w:rsidRPr="00D31365">
        <w:rPr>
          <w:rFonts w:cs="Arial"/>
          <w:sz w:val="24"/>
          <w:szCs w:val="24"/>
        </w:rPr>
        <w:t xml:space="preserve">Ein DuMont-Reiseführer </w:t>
      </w:r>
    </w:p>
    <w:p w14:paraId="27B20EE7" w14:textId="56887344" w:rsidR="00EC59FF" w:rsidRPr="005161C1" w:rsidRDefault="00EC59FF" w:rsidP="005161C1">
      <w:pPr>
        <w:pStyle w:val="Listenabsatz"/>
        <w:numPr>
          <w:ilvl w:val="0"/>
          <w:numId w:val="5"/>
        </w:numPr>
        <w:autoSpaceDE w:val="0"/>
        <w:autoSpaceDN w:val="0"/>
        <w:rPr>
          <w:sz w:val="24"/>
          <w:szCs w:val="24"/>
        </w:rPr>
      </w:pPr>
      <w:r w:rsidRPr="00D31365">
        <w:rPr>
          <w:sz w:val="24"/>
          <w:szCs w:val="24"/>
        </w:rPr>
        <w:t xml:space="preserve">Den CO₂-Ausstoß für sämtliche Fahrten mit Bahn, Bus, Flugzeug und Schiff sowie das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DB0070" w14:paraId="3CF8D62A" w14:textId="77777777" w:rsidTr="00754A92">
        <w:tc>
          <w:tcPr>
            <w:tcW w:w="9355" w:type="dxa"/>
            <w:shd w:val="clear" w:color="auto" w:fill="D2A956"/>
          </w:tcPr>
          <w:p w14:paraId="1CCE9A0E" w14:textId="4AD7DEBA" w:rsidR="00DB0070" w:rsidRPr="002C1E7D" w:rsidRDefault="0012174C" w:rsidP="008C009A">
            <w:pPr>
              <w:spacing w:before="80" w:after="80"/>
              <w:rPr>
                <w:b/>
                <w:color w:val="D2A956"/>
                <w:sz w:val="28"/>
                <w:szCs w:val="28"/>
              </w:rPr>
            </w:pPr>
            <w:r>
              <w:rPr>
                <w:b/>
                <w:color w:val="FFFFFF" w:themeColor="background1"/>
                <w:sz w:val="28"/>
                <w:szCs w:val="28"/>
              </w:rPr>
              <w:lastRenderedPageBreak/>
              <w:t>Nicht enthaltene Leistunge</w:t>
            </w:r>
            <w:r w:rsidR="005161C1">
              <w:rPr>
                <w:b/>
                <w:color w:val="FFFFFF" w:themeColor="background1"/>
                <w:sz w:val="28"/>
                <w:szCs w:val="28"/>
              </w:rPr>
              <w:t>n</w:t>
            </w:r>
          </w:p>
        </w:tc>
      </w:tr>
    </w:tbl>
    <w:p w14:paraId="3E1A6278" w14:textId="17346924" w:rsidR="00EB41BC" w:rsidRDefault="00EB41BC" w:rsidP="003332D9">
      <w:pPr>
        <w:pStyle w:val="Listenabsatz"/>
        <w:numPr>
          <w:ilvl w:val="0"/>
          <w:numId w:val="5"/>
        </w:numPr>
        <w:autoSpaceDE w:val="0"/>
        <w:autoSpaceDN w:val="0"/>
        <w:adjustRightInd w:val="0"/>
        <w:spacing w:before="240"/>
        <w:rPr>
          <w:rFonts w:cs="Arial"/>
          <w:sz w:val="24"/>
          <w:szCs w:val="24"/>
        </w:rPr>
      </w:pPr>
      <w:r w:rsidRPr="00EB41BC">
        <w:rPr>
          <w:rFonts w:cs="Arial"/>
          <w:sz w:val="24"/>
          <w:szCs w:val="24"/>
        </w:rPr>
        <w:t xml:space="preserve">An- und Abreise nach/von </w:t>
      </w:r>
      <w:r w:rsidR="00830B40">
        <w:rPr>
          <w:rFonts w:cs="Arial"/>
          <w:sz w:val="24"/>
          <w:szCs w:val="24"/>
        </w:rPr>
        <w:t>Potsdam</w:t>
      </w:r>
    </w:p>
    <w:p w14:paraId="583353D2" w14:textId="2034EC50" w:rsidR="007B3E51" w:rsidRPr="00EB41BC" w:rsidRDefault="007B3E51" w:rsidP="003332D9">
      <w:pPr>
        <w:pStyle w:val="Listenabsatz"/>
        <w:numPr>
          <w:ilvl w:val="0"/>
          <w:numId w:val="5"/>
        </w:numPr>
        <w:autoSpaceDE w:val="0"/>
        <w:autoSpaceDN w:val="0"/>
        <w:adjustRightInd w:val="0"/>
        <w:spacing w:before="240"/>
        <w:rPr>
          <w:rFonts w:cs="Arial"/>
          <w:sz w:val="24"/>
          <w:szCs w:val="24"/>
        </w:rPr>
      </w:pPr>
      <w:r>
        <w:rPr>
          <w:rFonts w:cs="Arial"/>
          <w:sz w:val="24"/>
          <w:szCs w:val="24"/>
        </w:rPr>
        <w:t xml:space="preserve">Upgrade auf die Zimmerkategorie </w:t>
      </w:r>
      <w:r w:rsidR="002621FB">
        <w:rPr>
          <w:rFonts w:cs="Arial"/>
          <w:sz w:val="24"/>
          <w:szCs w:val="24"/>
        </w:rPr>
        <w:t>Comfort: XXX € p. P. im DZ | XXX € p. P. im EZ</w:t>
      </w:r>
    </w:p>
    <w:p w14:paraId="154075BB" w14:textId="77777777" w:rsidR="00EB41BC" w:rsidRPr="00EB41BC" w:rsidRDefault="00EB41BC" w:rsidP="003332D9">
      <w:pPr>
        <w:pStyle w:val="Listenabsatz"/>
        <w:numPr>
          <w:ilvl w:val="0"/>
          <w:numId w:val="5"/>
        </w:numPr>
        <w:autoSpaceDE w:val="0"/>
        <w:autoSpaceDN w:val="0"/>
        <w:adjustRightInd w:val="0"/>
        <w:spacing w:before="240"/>
        <w:rPr>
          <w:rFonts w:cs="Arial"/>
          <w:sz w:val="24"/>
          <w:szCs w:val="24"/>
        </w:rPr>
      </w:pPr>
      <w:r w:rsidRPr="00EB41BC">
        <w:rPr>
          <w:rFonts w:cs="Arial"/>
          <w:sz w:val="24"/>
          <w:szCs w:val="24"/>
        </w:rPr>
        <w:t>Nicht aufgeführte Mahlzeiten, Getränke und Eintrittsgelder sowie Trinkgelder</w:t>
      </w:r>
    </w:p>
    <w:p w14:paraId="64F13C21" w14:textId="77777777" w:rsidR="00EB41BC" w:rsidRPr="00EB41BC" w:rsidRDefault="00EB41BC" w:rsidP="003332D9">
      <w:pPr>
        <w:pStyle w:val="Listenabsatz"/>
        <w:numPr>
          <w:ilvl w:val="0"/>
          <w:numId w:val="5"/>
        </w:numPr>
        <w:autoSpaceDE w:val="0"/>
        <w:autoSpaceDN w:val="0"/>
        <w:adjustRightInd w:val="0"/>
        <w:spacing w:before="240"/>
        <w:rPr>
          <w:rFonts w:cs="Arial"/>
          <w:sz w:val="24"/>
          <w:szCs w:val="24"/>
        </w:rPr>
      </w:pPr>
      <w:r w:rsidRPr="00EB41BC">
        <w:rPr>
          <w:rFonts w:cs="Arial"/>
          <w:sz w:val="24"/>
          <w:szCs w:val="24"/>
        </w:rPr>
        <w:t>Persönliche Ausgaben</w:t>
      </w:r>
    </w:p>
    <w:p w14:paraId="31F1F52E" w14:textId="0DF7FE0B" w:rsidR="00E23D28" w:rsidRPr="00BB48B2" w:rsidRDefault="00EB41BC" w:rsidP="003332D9">
      <w:pPr>
        <w:pStyle w:val="Listenabsatz"/>
        <w:numPr>
          <w:ilvl w:val="0"/>
          <w:numId w:val="5"/>
        </w:numPr>
        <w:autoSpaceDE w:val="0"/>
        <w:autoSpaceDN w:val="0"/>
        <w:adjustRightInd w:val="0"/>
        <w:spacing w:before="240"/>
        <w:rPr>
          <w:rFonts w:cs="Arial"/>
          <w:sz w:val="24"/>
          <w:szCs w:val="24"/>
        </w:rPr>
      </w:pPr>
      <w:r w:rsidRPr="00BB48B2">
        <w:rPr>
          <w:rFonts w:cs="Arial"/>
          <w:sz w:val="24"/>
          <w:szCs w:val="24"/>
        </w:rPr>
        <w:t>Reiserücktrittskosten- und weitere Versicherungen. Umfassenden Reiseschutz bietet Ihnen gern unser Partner, die HanseMerkur</w:t>
      </w:r>
      <w:r w:rsidR="00325F39">
        <w:rPr>
          <w:rFonts w:cs="Arial"/>
          <w:sz w:val="24"/>
          <w:szCs w:val="24"/>
        </w:rPr>
        <w:br/>
      </w:r>
    </w:p>
    <w:tbl>
      <w:tblPr>
        <w:tblStyle w:val="Tabellen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6"/>
      </w:tblGrid>
      <w:tr w:rsidR="00DF3FF0" w14:paraId="23BAF81E" w14:textId="77777777" w:rsidTr="001F5AD6">
        <w:tc>
          <w:tcPr>
            <w:tcW w:w="9356" w:type="dxa"/>
            <w:shd w:val="clear" w:color="auto" w:fill="D2A956"/>
          </w:tcPr>
          <w:p w14:paraId="7F74179E" w14:textId="6AF028D8" w:rsidR="00DF3FF0" w:rsidRPr="0017019D" w:rsidRDefault="00DF3FF0" w:rsidP="00ED07B9">
            <w:pPr>
              <w:spacing w:before="80" w:after="80"/>
              <w:rPr>
                <w:b/>
                <w:color w:val="D2A956"/>
                <w:sz w:val="28"/>
                <w:szCs w:val="28"/>
              </w:rPr>
            </w:pPr>
            <w:r w:rsidRPr="0017019D">
              <w:rPr>
                <w:b/>
                <w:color w:val="FFFFFF" w:themeColor="background1"/>
                <w:sz w:val="28"/>
                <w:szCs w:val="28"/>
              </w:rPr>
              <w:t xml:space="preserve">Anreiseempfehlung </w:t>
            </w:r>
          </w:p>
        </w:tc>
      </w:tr>
    </w:tbl>
    <w:p w14:paraId="216DDFB7" w14:textId="0514F56E" w:rsidR="00DF3FF0" w:rsidRPr="00106688" w:rsidRDefault="00DF3FF0" w:rsidP="00DF3FF0">
      <w:pPr>
        <w:spacing w:before="240"/>
        <w:rPr>
          <w:rFonts w:cstheme="minorHAnsi"/>
          <w:sz w:val="24"/>
          <w:szCs w:val="24"/>
        </w:rPr>
      </w:pPr>
      <w:r w:rsidRPr="000E6259">
        <w:rPr>
          <w:rFonts w:cstheme="minorHAnsi"/>
          <w:b/>
          <w:bCs/>
          <w:sz w:val="24"/>
          <w:szCs w:val="24"/>
        </w:rPr>
        <w:t>Mit dem Zug:</w:t>
      </w:r>
      <w:r w:rsidRPr="00106688">
        <w:rPr>
          <w:rFonts w:cstheme="minorHAnsi"/>
          <w:sz w:val="24"/>
          <w:szCs w:val="24"/>
        </w:rPr>
        <w:t xml:space="preserve"> Vom Hauptbahnhof</w:t>
      </w:r>
      <w:r w:rsidR="002B23AA">
        <w:rPr>
          <w:rFonts w:cstheme="minorHAnsi"/>
          <w:sz w:val="24"/>
          <w:szCs w:val="24"/>
        </w:rPr>
        <w:t xml:space="preserve"> Berlin fahren die </w:t>
      </w:r>
      <w:r w:rsidR="003F6EEA">
        <w:rPr>
          <w:rFonts w:cstheme="minorHAnsi"/>
          <w:sz w:val="24"/>
          <w:szCs w:val="24"/>
        </w:rPr>
        <w:t xml:space="preserve">Linien der </w:t>
      </w:r>
      <w:r w:rsidR="00D97F54">
        <w:rPr>
          <w:rFonts w:cstheme="minorHAnsi"/>
          <w:sz w:val="24"/>
          <w:szCs w:val="24"/>
        </w:rPr>
        <w:t>RE</w:t>
      </w:r>
      <w:r w:rsidR="003F6EEA">
        <w:rPr>
          <w:rFonts w:cstheme="minorHAnsi"/>
          <w:sz w:val="24"/>
          <w:szCs w:val="24"/>
        </w:rPr>
        <w:t xml:space="preserve"> </w:t>
      </w:r>
      <w:r w:rsidR="00D97F54">
        <w:rPr>
          <w:rFonts w:cstheme="minorHAnsi"/>
          <w:sz w:val="24"/>
          <w:szCs w:val="24"/>
        </w:rPr>
        <w:t>1</w:t>
      </w:r>
      <w:r w:rsidR="00EB3860">
        <w:rPr>
          <w:rFonts w:cstheme="minorHAnsi"/>
          <w:sz w:val="24"/>
          <w:szCs w:val="24"/>
        </w:rPr>
        <w:t xml:space="preserve">, </w:t>
      </w:r>
      <w:r w:rsidR="003F6EEA">
        <w:rPr>
          <w:rFonts w:cstheme="minorHAnsi"/>
          <w:sz w:val="24"/>
          <w:szCs w:val="24"/>
        </w:rPr>
        <w:t xml:space="preserve">RB 23 </w:t>
      </w:r>
      <w:r w:rsidR="00EB3860">
        <w:rPr>
          <w:rFonts w:cstheme="minorHAnsi"/>
          <w:sz w:val="24"/>
          <w:szCs w:val="24"/>
        </w:rPr>
        <w:t>die S7</w:t>
      </w:r>
      <w:r w:rsidR="00F62B58">
        <w:rPr>
          <w:rFonts w:cstheme="minorHAnsi"/>
          <w:sz w:val="24"/>
          <w:szCs w:val="24"/>
        </w:rPr>
        <w:t xml:space="preserve"> regelmäßig nach Potsdam. Die Fahrt dauert etwa 30 bis 45 Minuten.</w:t>
      </w:r>
      <w:r w:rsidR="00790E04">
        <w:rPr>
          <w:rFonts w:cstheme="minorHAnsi"/>
          <w:sz w:val="24"/>
          <w:szCs w:val="24"/>
        </w:rPr>
        <w:t xml:space="preserve"> Vom Bahnhof Potsdam fährt die Tram 91 </w:t>
      </w:r>
      <w:r w:rsidR="00011125">
        <w:rPr>
          <w:rFonts w:cstheme="minorHAnsi"/>
          <w:sz w:val="24"/>
          <w:szCs w:val="24"/>
        </w:rPr>
        <w:t xml:space="preserve">in sechs Minuten bis zur Station </w:t>
      </w:r>
      <w:proofErr w:type="spellStart"/>
      <w:r w:rsidR="00011125">
        <w:rPr>
          <w:rFonts w:cstheme="minorHAnsi"/>
          <w:sz w:val="24"/>
          <w:szCs w:val="24"/>
        </w:rPr>
        <w:t>Dortusstraße</w:t>
      </w:r>
      <w:proofErr w:type="spellEnd"/>
      <w:r w:rsidR="00011125">
        <w:rPr>
          <w:rFonts w:cstheme="minorHAnsi"/>
          <w:sz w:val="24"/>
          <w:szCs w:val="24"/>
        </w:rPr>
        <w:t>.</w:t>
      </w:r>
    </w:p>
    <w:p w14:paraId="64725B19" w14:textId="0BB2E8E9" w:rsidR="00DF3FF0" w:rsidRPr="00E00407" w:rsidRDefault="00DF3FF0" w:rsidP="00E00407">
      <w:pPr>
        <w:spacing w:before="240"/>
        <w:rPr>
          <w:rFonts w:cstheme="minorHAnsi"/>
          <w:sz w:val="24"/>
          <w:szCs w:val="24"/>
        </w:rPr>
      </w:pPr>
      <w:r w:rsidRPr="005A0146">
        <w:rPr>
          <w:rFonts w:cstheme="minorHAnsi"/>
          <w:b/>
          <w:bCs/>
          <w:sz w:val="24"/>
          <w:szCs w:val="24"/>
        </w:rPr>
        <w:t>Mit dem Auto:</w:t>
      </w:r>
      <w:r w:rsidR="00D3033E">
        <w:rPr>
          <w:rFonts w:cstheme="minorHAnsi"/>
          <w:sz w:val="24"/>
          <w:szCs w:val="24"/>
        </w:rPr>
        <w:br/>
      </w:r>
      <w:r w:rsidR="00CB6872" w:rsidRPr="00CB6872">
        <w:rPr>
          <w:rFonts w:cstheme="minorHAnsi"/>
          <w:sz w:val="24"/>
          <w:szCs w:val="24"/>
        </w:rPr>
        <w:t>Über den Berliner Ring A 10 gibt es verschiedene Möglichkeiten, die Stadt Potsdam zu erreichen. Auf dem westlichen Berliner Ring nutzen Sie die Autobahnabfahrt Potsdam-Nord, von hier führt die B 273 direkt in die Stadt.</w:t>
      </w:r>
      <w:r w:rsidR="00CB6872" w:rsidRPr="00CB6872">
        <w:rPr>
          <w:rFonts w:cstheme="minorHAnsi"/>
          <w:sz w:val="24"/>
          <w:szCs w:val="24"/>
        </w:rPr>
        <w:br/>
        <w:t>Reisen Sie über den südlichen Berliner Ring, fahren Sie von der Autobahnabfahrt Michendorf bitte die B 2 Richtung Potsdam Süd.</w:t>
      </w:r>
      <w:r w:rsidR="00CB6872" w:rsidRPr="00CB6872">
        <w:rPr>
          <w:rFonts w:cstheme="minorHAnsi"/>
          <w:sz w:val="24"/>
          <w:szCs w:val="24"/>
        </w:rPr>
        <w:br/>
        <w:t xml:space="preserve">Aus Richtung A 115 (Berlin/Avus) sind Sie bei der Abfahrt Potsdam-Babelsberg schon fast in der Stadt. Innerstädtisch folgen Sie bitte dem grünen Hotel-Leitsystem-Schildern bis zum Hotel Am </w:t>
      </w:r>
      <w:proofErr w:type="spellStart"/>
      <w:r w:rsidR="00CB6872" w:rsidRPr="00CB6872">
        <w:rPr>
          <w:rFonts w:cstheme="minorHAnsi"/>
          <w:sz w:val="24"/>
          <w:szCs w:val="24"/>
        </w:rPr>
        <w:t>Jägertor</w:t>
      </w:r>
      <w:proofErr w:type="spellEnd"/>
      <w:r w:rsidR="00CB6872" w:rsidRPr="00CB6872">
        <w:rPr>
          <w:rFonts w:cstheme="minorHAnsi"/>
          <w:sz w:val="24"/>
          <w:szCs w:val="24"/>
        </w:rPr>
        <w:t>.</w:t>
      </w:r>
      <w:r w:rsidR="00CB6872">
        <w:rPr>
          <w:rFonts w:cstheme="minorHAnsi"/>
          <w:sz w:val="24"/>
          <w:szCs w:val="24"/>
        </w:rPr>
        <w:t xml:space="preserve"> </w:t>
      </w:r>
      <w:r w:rsidR="00CB6872" w:rsidRPr="00CB6872">
        <w:rPr>
          <w:rFonts w:cstheme="minorHAnsi"/>
          <w:sz w:val="24"/>
          <w:szCs w:val="24"/>
        </w:rPr>
        <w:t xml:space="preserve">Bei Anreise mit Navigationsgerät geben Sie bitte als Zieladresse </w:t>
      </w:r>
      <w:r w:rsidR="00011125">
        <w:rPr>
          <w:rFonts w:cstheme="minorHAnsi"/>
          <w:sz w:val="24"/>
          <w:szCs w:val="24"/>
        </w:rPr>
        <w:t>‚</w:t>
      </w:r>
      <w:r w:rsidR="00CB6872" w:rsidRPr="00CB6872">
        <w:rPr>
          <w:rFonts w:cstheme="minorHAnsi"/>
          <w:sz w:val="24"/>
          <w:szCs w:val="24"/>
        </w:rPr>
        <w:t>Jägerallee 38</w:t>
      </w:r>
      <w:r w:rsidR="00011125">
        <w:rPr>
          <w:rFonts w:cstheme="minorHAnsi"/>
          <w:sz w:val="24"/>
          <w:szCs w:val="24"/>
        </w:rPr>
        <w:t>‘</w:t>
      </w:r>
      <w:r w:rsidR="00CB6872" w:rsidRPr="00CB6872">
        <w:rPr>
          <w:rFonts w:cstheme="minorHAnsi"/>
          <w:sz w:val="24"/>
          <w:szCs w:val="24"/>
        </w:rPr>
        <w:t xml:space="preserve"> ein</w:t>
      </w:r>
      <w:r w:rsidR="00011125">
        <w:rPr>
          <w:rFonts w:cstheme="minorHAnsi"/>
          <w:sz w:val="24"/>
          <w:szCs w:val="24"/>
        </w:rPr>
        <w:t>. N</w:t>
      </w:r>
      <w:r w:rsidR="002B23AA" w:rsidRPr="002B23AA">
        <w:rPr>
          <w:rFonts w:cstheme="minorHAnsi"/>
          <w:sz w:val="24"/>
          <w:szCs w:val="24"/>
        </w:rPr>
        <w:t xml:space="preserve">ach Verfügbarkeit können Sie den Wagen in </w:t>
      </w:r>
      <w:r w:rsidR="00011125">
        <w:rPr>
          <w:rFonts w:cstheme="minorHAnsi"/>
          <w:sz w:val="24"/>
          <w:szCs w:val="24"/>
        </w:rPr>
        <w:t>d</w:t>
      </w:r>
      <w:r w:rsidR="002B23AA" w:rsidRPr="002B23AA">
        <w:rPr>
          <w:rFonts w:cstheme="minorHAnsi"/>
          <w:sz w:val="24"/>
          <w:szCs w:val="24"/>
        </w:rPr>
        <w:t xml:space="preserve">er Tiefgarage oder auf dem </w:t>
      </w:r>
      <w:proofErr w:type="spellStart"/>
      <w:r w:rsidR="002B23AA" w:rsidRPr="002B23AA">
        <w:rPr>
          <w:rFonts w:cstheme="minorHAnsi"/>
          <w:sz w:val="24"/>
          <w:szCs w:val="24"/>
        </w:rPr>
        <w:t>Hotelhof</w:t>
      </w:r>
      <w:proofErr w:type="spellEnd"/>
      <w:r w:rsidR="002B23AA" w:rsidRPr="002B23AA">
        <w:rPr>
          <w:rFonts w:cstheme="minorHAnsi"/>
          <w:sz w:val="24"/>
          <w:szCs w:val="24"/>
        </w:rPr>
        <w:t xml:space="preserve"> für 20</w:t>
      </w:r>
      <w:r w:rsidR="00011125">
        <w:rPr>
          <w:rFonts w:cstheme="minorHAnsi"/>
          <w:sz w:val="24"/>
          <w:szCs w:val="24"/>
        </w:rPr>
        <w:t xml:space="preserve"> €</w:t>
      </w:r>
      <w:r w:rsidR="002B23AA" w:rsidRPr="002B23AA">
        <w:rPr>
          <w:rFonts w:cstheme="minorHAnsi"/>
          <w:sz w:val="24"/>
          <w:szCs w:val="24"/>
        </w:rPr>
        <w:t xml:space="preserve"> pro Nacht parken.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B23832" w14:paraId="3D9331A1" w14:textId="77777777" w:rsidTr="004F7C85">
        <w:tc>
          <w:tcPr>
            <w:tcW w:w="9355" w:type="dxa"/>
            <w:shd w:val="clear" w:color="auto" w:fill="D2A956"/>
          </w:tcPr>
          <w:p w14:paraId="3EC8EF5A" w14:textId="2147DF72" w:rsidR="00B23832" w:rsidRPr="002C1E7D" w:rsidRDefault="00B23832" w:rsidP="004F7C85">
            <w:pPr>
              <w:spacing w:before="80" w:after="80"/>
              <w:rPr>
                <w:b/>
                <w:color w:val="D2A956"/>
                <w:sz w:val="28"/>
                <w:szCs w:val="28"/>
              </w:rPr>
            </w:pPr>
            <w:r>
              <w:rPr>
                <w:b/>
                <w:color w:val="FFFFFF" w:themeColor="background1"/>
                <w:sz w:val="28"/>
                <w:szCs w:val="28"/>
              </w:rPr>
              <w:t>Veranstalter</w:t>
            </w:r>
          </w:p>
        </w:tc>
      </w:tr>
    </w:tbl>
    <w:p w14:paraId="455D3930" w14:textId="36A24073" w:rsidR="000B778D" w:rsidRPr="00B23832" w:rsidRDefault="00B23832" w:rsidP="00B23832">
      <w:pPr>
        <w:autoSpaceDE w:val="0"/>
        <w:autoSpaceDN w:val="0"/>
        <w:adjustRightInd w:val="0"/>
        <w:spacing w:before="240"/>
        <w:rPr>
          <w:rFonts w:cs="Arial"/>
          <w:color w:val="000000" w:themeColor="text1"/>
          <w:sz w:val="24"/>
          <w:szCs w:val="24"/>
        </w:rPr>
      </w:pPr>
      <w:r>
        <w:rPr>
          <w:sz w:val="24"/>
          <w:szCs w:val="24"/>
        </w:rPr>
        <w:t>ZEIT REISEN</w:t>
      </w:r>
      <w:r w:rsidRPr="00B23832">
        <w:rPr>
          <w:rFonts w:cs="Arial"/>
          <w:sz w:val="24"/>
          <w:szCs w:val="24"/>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2C1E7D" w14:paraId="4CBF6376" w14:textId="77777777" w:rsidTr="00754A92">
        <w:tc>
          <w:tcPr>
            <w:tcW w:w="9355" w:type="dxa"/>
            <w:shd w:val="clear" w:color="auto" w:fill="D2A956"/>
          </w:tcPr>
          <w:p w14:paraId="71B1CAD6" w14:textId="6937C544" w:rsidR="002C1E7D" w:rsidRPr="002C1E7D" w:rsidRDefault="003E73FD" w:rsidP="002C1E7D">
            <w:pPr>
              <w:spacing w:before="80" w:after="80"/>
              <w:rPr>
                <w:b/>
                <w:color w:val="D2A956"/>
                <w:sz w:val="28"/>
                <w:szCs w:val="28"/>
              </w:rPr>
            </w:pPr>
            <w:r w:rsidRPr="003E73FD">
              <w:rPr>
                <w:b/>
                <w:color w:val="FFFFFF" w:themeColor="background1"/>
                <w:sz w:val="28"/>
                <w:szCs w:val="28"/>
              </w:rPr>
              <w:t>Kontakt und Beratung</w:t>
            </w:r>
          </w:p>
        </w:tc>
      </w:tr>
    </w:tbl>
    <w:sdt>
      <w:sdtPr>
        <w:rPr>
          <w:sz w:val="24"/>
          <w:szCs w:val="24"/>
        </w:rPr>
        <w:id w:val="-1589389187"/>
      </w:sdtPr>
      <w:sdtEndPr/>
      <w:sdtContent>
        <w:p w14:paraId="6557791C" w14:textId="77777777" w:rsidR="00E035B8" w:rsidRDefault="00E035B8" w:rsidP="00E035B8">
          <w:pPr>
            <w:spacing w:after="0" w:line="240" w:lineRule="auto"/>
            <w:rPr>
              <w:sz w:val="24"/>
              <w:szCs w:val="24"/>
            </w:rPr>
          </w:pPr>
        </w:p>
        <w:p w14:paraId="67CE1FCE" w14:textId="43D90437" w:rsidR="002C1E7D" w:rsidRPr="00EB41BC" w:rsidRDefault="004F73A2" w:rsidP="00E035B8">
          <w:pPr>
            <w:spacing w:after="0" w:line="240" w:lineRule="auto"/>
            <w:rPr>
              <w:sz w:val="24"/>
              <w:szCs w:val="24"/>
            </w:rPr>
          </w:pPr>
          <w:r>
            <w:rPr>
              <w:sz w:val="24"/>
              <w:szCs w:val="24"/>
            </w:rPr>
            <w:t xml:space="preserve">ZEIT REISEN </w:t>
          </w:r>
          <w:r w:rsidR="005474A2">
            <w:rPr>
              <w:sz w:val="24"/>
              <w:szCs w:val="24"/>
            </w:rPr>
            <w:t>Team Kundenservice</w:t>
          </w:r>
        </w:p>
      </w:sdtContent>
    </w:sdt>
    <w:p w14:paraId="489B904B" w14:textId="2209BFBA" w:rsidR="006A326C" w:rsidRPr="006A326C" w:rsidRDefault="002C1E7D" w:rsidP="00E035B8">
      <w:pPr>
        <w:spacing w:after="0" w:line="240" w:lineRule="auto"/>
        <w:rPr>
          <w:sz w:val="24"/>
          <w:szCs w:val="24"/>
        </w:rPr>
      </w:pPr>
      <w:r w:rsidRPr="006A326C">
        <w:rPr>
          <w:sz w:val="24"/>
          <w:szCs w:val="24"/>
        </w:rPr>
        <w:t>Telefon</w:t>
      </w:r>
      <w:r w:rsidR="00A07F6C">
        <w:rPr>
          <w:sz w:val="24"/>
          <w:szCs w:val="24"/>
        </w:rPr>
        <w:t>: 040-3280</w:t>
      </w:r>
      <w:r w:rsidR="00A07F6C" w:rsidRPr="00EB41BC">
        <w:rPr>
          <w:sz w:val="24"/>
          <w:szCs w:val="24"/>
        </w:rPr>
        <w:t>-</w:t>
      </w:r>
      <w:r w:rsidR="00DB13C6" w:rsidRPr="00EB41BC">
        <w:rPr>
          <w:sz w:val="24"/>
          <w:szCs w:val="24"/>
        </w:rPr>
        <w:t>4</w:t>
      </w:r>
      <w:r w:rsidR="00A25738" w:rsidRPr="00EB41BC">
        <w:rPr>
          <w:sz w:val="24"/>
          <w:szCs w:val="24"/>
        </w:rPr>
        <w:t>55</w:t>
      </w:r>
      <w:r w:rsidR="003870C9">
        <w:rPr>
          <w:sz w:val="24"/>
          <w:szCs w:val="24"/>
        </w:rPr>
        <w:t xml:space="preserve">   </w:t>
      </w:r>
      <w:r w:rsidR="006A326C" w:rsidRPr="006A326C">
        <w:rPr>
          <w:sz w:val="24"/>
          <w:szCs w:val="24"/>
        </w:rPr>
        <w:t>Fax: 040-3280-105</w:t>
      </w:r>
    </w:p>
    <w:p w14:paraId="12FB5C00" w14:textId="77777777" w:rsidR="007525A7" w:rsidRDefault="006A326C" w:rsidP="00E035B8">
      <w:pPr>
        <w:spacing w:after="0" w:line="240" w:lineRule="auto"/>
        <w:rPr>
          <w:b/>
          <w:color w:val="D2A956"/>
          <w:sz w:val="24"/>
          <w:szCs w:val="24"/>
        </w:rPr>
      </w:pPr>
      <w:r w:rsidRPr="006A326C">
        <w:rPr>
          <w:sz w:val="24"/>
          <w:szCs w:val="24"/>
        </w:rPr>
        <w:t>E-Mail</w:t>
      </w:r>
      <w:r w:rsidRPr="0066451A">
        <w:rPr>
          <w:color w:val="000000" w:themeColor="text1"/>
          <w:sz w:val="24"/>
          <w:szCs w:val="24"/>
        </w:rPr>
        <w:t xml:space="preserve">: </w:t>
      </w:r>
      <w:hyperlink r:id="rId11" w:history="1">
        <w:r w:rsidR="00DB0070" w:rsidRPr="00314D44">
          <w:rPr>
            <w:rStyle w:val="Hyperlink"/>
            <w:rFonts w:cs="Arial"/>
            <w:color w:val="000000" w:themeColor="text1"/>
            <w:sz w:val="24"/>
            <w:szCs w:val="24"/>
            <w:u w:val="none"/>
          </w:rPr>
          <w:t>zeitreisen@zeit.de</w:t>
        </w:r>
      </w:hyperlink>
    </w:p>
    <w:p w14:paraId="4EA11377" w14:textId="77777777" w:rsidR="00CB3815" w:rsidRDefault="00691383" w:rsidP="007525A7">
      <w:pPr>
        <w:spacing w:before="240" w:line="240" w:lineRule="auto"/>
        <w:rPr>
          <w:sz w:val="24"/>
          <w:szCs w:val="24"/>
        </w:rPr>
      </w:pPr>
      <w:r w:rsidRPr="00B9157E">
        <w:rPr>
          <w:sz w:val="24"/>
          <w:szCs w:val="24"/>
        </w:rPr>
        <w:t>Selbstverständlich können Sie diese Reise auch online buchen:</w:t>
      </w:r>
    </w:p>
    <w:p w14:paraId="0EE22E95" w14:textId="20DF94A4" w:rsidR="004F73A2" w:rsidRDefault="004F73A2" w:rsidP="007525A7">
      <w:pPr>
        <w:spacing w:before="240" w:line="240" w:lineRule="auto"/>
        <w:rPr>
          <w:sz w:val="24"/>
          <w:szCs w:val="24"/>
        </w:rPr>
      </w:pPr>
      <w:r>
        <w:rPr>
          <w:sz w:val="24"/>
          <w:szCs w:val="24"/>
        </w:rPr>
        <w:t>www.zeitreisen.zeit.de</w:t>
      </w:r>
      <w:r w:rsidR="00225D82">
        <w:rPr>
          <w:sz w:val="24"/>
          <w:szCs w:val="24"/>
        </w:rPr>
        <w:t>/schreiben-</w:t>
      </w:r>
      <w:r w:rsidR="00BC0540">
        <w:rPr>
          <w:sz w:val="24"/>
          <w:szCs w:val="24"/>
        </w:rPr>
        <w:t>potsdam</w:t>
      </w:r>
    </w:p>
    <w:sectPr w:rsidR="004F73A2" w:rsidSect="00585C13">
      <w:headerReference w:type="default" r:id="rId12"/>
      <w:footerReference w:type="default" r:id="rId13"/>
      <w:pgSz w:w="11906" w:h="16838"/>
      <w:pgMar w:top="2127" w:right="1133" w:bottom="1134" w:left="1418"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2A07C" w14:textId="77777777" w:rsidR="006E492E" w:rsidRDefault="006E492E" w:rsidP="007E17FD">
      <w:pPr>
        <w:spacing w:after="0" w:line="240" w:lineRule="auto"/>
      </w:pPr>
      <w:r>
        <w:separator/>
      </w:r>
    </w:p>
  </w:endnote>
  <w:endnote w:type="continuationSeparator" w:id="0">
    <w:p w14:paraId="7D20B7D4" w14:textId="77777777" w:rsidR="006E492E" w:rsidRDefault="006E492E" w:rsidP="007E1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ont278">
    <w:altName w:val="Times New Roman"/>
    <w:panose1 w:val="020B0604020202020204"/>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781734"/>
      <w:docPartObj>
        <w:docPartGallery w:val="Page Numbers (Bottom of Page)"/>
        <w:docPartUnique/>
      </w:docPartObj>
    </w:sdtPr>
    <w:sdtEndPr/>
    <w:sdtContent>
      <w:p w14:paraId="4FDD6318" w14:textId="052D0688" w:rsidR="002C1E7D" w:rsidRDefault="002C1E7D" w:rsidP="002C1E7D">
        <w:pPr>
          <w:pStyle w:val="Fuzeile"/>
          <w:jc w:val="right"/>
        </w:pPr>
        <w:r>
          <w:fldChar w:fldCharType="begin"/>
        </w:r>
        <w:r>
          <w:instrText>PAGE   \* MERGEFORMAT</w:instrText>
        </w:r>
        <w:r>
          <w:fldChar w:fldCharType="separate"/>
        </w:r>
        <w:r w:rsidR="00BB4B60">
          <w:rPr>
            <w:noProof/>
          </w:rPr>
          <w:t>4</w:t>
        </w:r>
        <w:r>
          <w:fldChar w:fldCharType="end"/>
        </w:r>
      </w:p>
    </w:sdtContent>
  </w:sdt>
  <w:p w14:paraId="7B2F74A5" w14:textId="183858AC" w:rsidR="002C1E7D" w:rsidRDefault="00E542BF">
    <w:pPr>
      <w:pStyle w:val="Fuzeile"/>
      <w:rPr>
        <w:sz w:val="24"/>
        <w:szCs w:val="24"/>
      </w:rPr>
    </w:pPr>
    <w:r>
      <w:rPr>
        <w:sz w:val="24"/>
        <w:szCs w:val="24"/>
      </w:rPr>
      <w:t xml:space="preserve">Änderungen vorbehalten! Stand </w:t>
    </w:r>
    <w:r w:rsidR="00A11CC0">
      <w:rPr>
        <w:sz w:val="24"/>
        <w:szCs w:val="24"/>
      </w:rPr>
      <w:t>8.</w:t>
    </w:r>
    <w:r w:rsidR="00C7102B">
      <w:rPr>
        <w:sz w:val="24"/>
        <w:szCs w:val="24"/>
      </w:rPr>
      <w:t>11</w:t>
    </w:r>
    <w:r w:rsidR="00A11CC0">
      <w:rPr>
        <w:sz w:val="24"/>
        <w:szCs w:val="24"/>
      </w:rPr>
      <w:t>.202</w:t>
    </w:r>
    <w:r w:rsidR="00C7102B">
      <w:rPr>
        <w:sz w:val="24"/>
        <w:szCs w:val="24"/>
      </w:rPr>
      <w:t>5</w:t>
    </w:r>
  </w:p>
  <w:p w14:paraId="452F570A" w14:textId="77777777" w:rsidR="0080566A" w:rsidRDefault="008056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677B5" w14:textId="77777777" w:rsidR="006E492E" w:rsidRDefault="006E492E" w:rsidP="007E17FD">
      <w:pPr>
        <w:spacing w:after="0" w:line="240" w:lineRule="auto"/>
      </w:pPr>
      <w:r>
        <w:separator/>
      </w:r>
    </w:p>
  </w:footnote>
  <w:footnote w:type="continuationSeparator" w:id="0">
    <w:p w14:paraId="6A477CD5" w14:textId="77777777" w:rsidR="006E492E" w:rsidRDefault="006E492E" w:rsidP="007E17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9C1F3" w14:textId="25C3C244" w:rsidR="007E17FD" w:rsidRDefault="007532D9" w:rsidP="0085685B">
    <w:pPr>
      <w:pStyle w:val="Kopfzeile"/>
      <w:tabs>
        <w:tab w:val="clear" w:pos="4536"/>
        <w:tab w:val="clear" w:pos="9072"/>
        <w:tab w:val="center" w:pos="0"/>
        <w:tab w:val="right" w:pos="9214"/>
      </w:tabs>
    </w:pPr>
    <w:r>
      <w:rPr>
        <w:noProof/>
        <w:lang w:eastAsia="de-DE"/>
      </w:rPr>
      <w:drawing>
        <wp:inline distT="0" distB="0" distL="0" distR="0" wp14:anchorId="65932124" wp14:editId="586B5BD6">
          <wp:extent cx="1906270" cy="373380"/>
          <wp:effectExtent l="0" t="0" r="0" b="7620"/>
          <wp:docPr id="9" name="Grafik 9" descr="ZEIT_REISEN_Logo_Claim_l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ZEIT_REISEN_Logo_Claim_lin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373380"/>
                  </a:xfrm>
                  <a:prstGeom prst="rect">
                    <a:avLst/>
                  </a:prstGeom>
                  <a:noFill/>
                  <a:ln>
                    <a:noFill/>
                  </a:ln>
                </pic:spPr>
              </pic:pic>
            </a:graphicData>
          </a:graphic>
        </wp:inline>
      </w:drawing>
    </w:r>
    <w:r>
      <w:rPr>
        <w:b/>
        <w:color w:val="595959" w:themeColor="text1" w:themeTint="A6"/>
        <w:sz w:val="24"/>
        <w:szCs w:val="24"/>
      </w:rPr>
      <w:tab/>
    </w:r>
    <w:r w:rsidR="006A326C" w:rsidRPr="000A31FD">
      <w:rPr>
        <w:b/>
        <w:sz w:val="24"/>
        <w:szCs w:val="24"/>
      </w:rPr>
      <w:t>Detailprogramm</w:t>
    </w:r>
    <w:r w:rsidR="0085685B" w:rsidRPr="000A31FD">
      <w:rPr>
        <w:b/>
        <w:color w:val="404040" w:themeColor="text1" w:themeTint="BF"/>
        <w:sz w:val="24"/>
        <w:szCs w:val="24"/>
      </w:rPr>
      <w:t xml:space="preserve">: </w:t>
    </w:r>
    <w:sdt>
      <w:sdtPr>
        <w:rPr>
          <w:b/>
          <w:color w:val="404040" w:themeColor="text1" w:themeTint="BF"/>
          <w:sz w:val="24"/>
          <w:szCs w:val="24"/>
        </w:rPr>
        <w:id w:val="-1003421234"/>
      </w:sdtPr>
      <w:sdtEndPr/>
      <w:sdtContent>
        <w:r w:rsidR="006A7B5D">
          <w:rPr>
            <w:b/>
            <w:sz w:val="24"/>
            <w:szCs w:val="24"/>
          </w:rPr>
          <w:t>Potsdamer Erzählungen</w:t>
        </w:r>
        <w:r w:rsidR="00CA659E" w:rsidRPr="000A31FD">
          <w:rPr>
            <w:b/>
            <w:sz w:val="24"/>
            <w:szCs w:val="24"/>
          </w:rPr>
          <w:t xml:space="preserve"> </w:t>
        </w:r>
      </w:sdtContent>
    </w:sdt>
    <w:r w:rsidR="0085685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846EAD"/>
    <w:multiLevelType w:val="hybridMultilevel"/>
    <w:tmpl w:val="C5F85FD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A33965"/>
    <w:multiLevelType w:val="hybridMultilevel"/>
    <w:tmpl w:val="2D629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6A38AC"/>
    <w:multiLevelType w:val="multilevel"/>
    <w:tmpl w:val="DD547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583D97"/>
    <w:multiLevelType w:val="hybridMultilevel"/>
    <w:tmpl w:val="D0001B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23A0A16"/>
    <w:multiLevelType w:val="hybridMultilevel"/>
    <w:tmpl w:val="EA3C9DF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6A17805"/>
    <w:multiLevelType w:val="hybridMultilevel"/>
    <w:tmpl w:val="FA728D98"/>
    <w:lvl w:ilvl="0" w:tplc="7602865A">
      <w:start w:val="3"/>
      <w:numFmt w:val="bullet"/>
      <w:lvlText w:val="-"/>
      <w:lvlJc w:val="left"/>
      <w:pPr>
        <w:ind w:left="720" w:hanging="360"/>
      </w:pPr>
      <w:rPr>
        <w:rFonts w:ascii="Arial" w:eastAsia="Times New Roman"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E1B48C1"/>
    <w:multiLevelType w:val="hybridMultilevel"/>
    <w:tmpl w:val="EA3C9DF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19B0947"/>
    <w:multiLevelType w:val="hybridMultilevel"/>
    <w:tmpl w:val="384AD3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C354817"/>
    <w:multiLevelType w:val="multilevel"/>
    <w:tmpl w:val="AEA4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F8064B"/>
    <w:multiLevelType w:val="hybridMultilevel"/>
    <w:tmpl w:val="2C1EF3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66B373C"/>
    <w:multiLevelType w:val="multilevel"/>
    <w:tmpl w:val="7E167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2399682">
    <w:abstractNumId w:val="2"/>
  </w:num>
  <w:num w:numId="2" w16cid:durableId="330526537">
    <w:abstractNumId w:val="4"/>
  </w:num>
  <w:num w:numId="3" w16cid:durableId="1824081755">
    <w:abstractNumId w:val="8"/>
  </w:num>
  <w:num w:numId="4" w16cid:durableId="660700471">
    <w:abstractNumId w:val="9"/>
  </w:num>
  <w:num w:numId="5" w16cid:durableId="616059740">
    <w:abstractNumId w:val="3"/>
  </w:num>
  <w:num w:numId="6" w16cid:durableId="2109041925">
    <w:abstractNumId w:val="11"/>
  </w:num>
  <w:num w:numId="7" w16cid:durableId="260727262">
    <w:abstractNumId w:val="1"/>
  </w:num>
  <w:num w:numId="8" w16cid:durableId="1601984749">
    <w:abstractNumId w:val="7"/>
  </w:num>
  <w:num w:numId="9" w16cid:durableId="926496411">
    <w:abstractNumId w:val="5"/>
  </w:num>
  <w:num w:numId="10" w16cid:durableId="780144305">
    <w:abstractNumId w:val="3"/>
  </w:num>
  <w:num w:numId="11" w16cid:durableId="1177813038">
    <w:abstractNumId w:val="6"/>
  </w:num>
  <w:num w:numId="12" w16cid:durableId="1849060005">
    <w:abstractNumId w:val="10"/>
  </w:num>
  <w:num w:numId="13" w16cid:durableId="1238781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7FD"/>
    <w:rsid w:val="00006096"/>
    <w:rsid w:val="00006D9E"/>
    <w:rsid w:val="00007F15"/>
    <w:rsid w:val="00007FBF"/>
    <w:rsid w:val="00011125"/>
    <w:rsid w:val="000202F7"/>
    <w:rsid w:val="00022C28"/>
    <w:rsid w:val="000339D7"/>
    <w:rsid w:val="00035FAF"/>
    <w:rsid w:val="00036344"/>
    <w:rsid w:val="000369D0"/>
    <w:rsid w:val="00037B0D"/>
    <w:rsid w:val="00044408"/>
    <w:rsid w:val="000447D2"/>
    <w:rsid w:val="00047E24"/>
    <w:rsid w:val="00050350"/>
    <w:rsid w:val="00056ACE"/>
    <w:rsid w:val="00056E43"/>
    <w:rsid w:val="0005706E"/>
    <w:rsid w:val="000571E9"/>
    <w:rsid w:val="000602E9"/>
    <w:rsid w:val="00060C2F"/>
    <w:rsid w:val="00061070"/>
    <w:rsid w:val="00062AAC"/>
    <w:rsid w:val="00066785"/>
    <w:rsid w:val="00070FB8"/>
    <w:rsid w:val="00073229"/>
    <w:rsid w:val="00074AC6"/>
    <w:rsid w:val="00075285"/>
    <w:rsid w:val="0007632F"/>
    <w:rsid w:val="0008038D"/>
    <w:rsid w:val="000812F1"/>
    <w:rsid w:val="00084A98"/>
    <w:rsid w:val="00084BE5"/>
    <w:rsid w:val="00090235"/>
    <w:rsid w:val="000902B1"/>
    <w:rsid w:val="00090453"/>
    <w:rsid w:val="00090B02"/>
    <w:rsid w:val="0009524B"/>
    <w:rsid w:val="000971CF"/>
    <w:rsid w:val="000A08F0"/>
    <w:rsid w:val="000A1334"/>
    <w:rsid w:val="000A1870"/>
    <w:rsid w:val="000A31FD"/>
    <w:rsid w:val="000B4E01"/>
    <w:rsid w:val="000B660D"/>
    <w:rsid w:val="000B778D"/>
    <w:rsid w:val="000C0D8D"/>
    <w:rsid w:val="000C179A"/>
    <w:rsid w:val="000C3931"/>
    <w:rsid w:val="000C4C7F"/>
    <w:rsid w:val="000D01C4"/>
    <w:rsid w:val="000D1197"/>
    <w:rsid w:val="000D1D14"/>
    <w:rsid w:val="000D60AA"/>
    <w:rsid w:val="000D6AFC"/>
    <w:rsid w:val="000F34CA"/>
    <w:rsid w:val="000F7BC2"/>
    <w:rsid w:val="00103210"/>
    <w:rsid w:val="001051EA"/>
    <w:rsid w:val="00105452"/>
    <w:rsid w:val="00106400"/>
    <w:rsid w:val="00116E7A"/>
    <w:rsid w:val="00117CF7"/>
    <w:rsid w:val="001209E4"/>
    <w:rsid w:val="0012174C"/>
    <w:rsid w:val="0012304D"/>
    <w:rsid w:val="001273DC"/>
    <w:rsid w:val="0012775C"/>
    <w:rsid w:val="00127C95"/>
    <w:rsid w:val="001336D4"/>
    <w:rsid w:val="0013579C"/>
    <w:rsid w:val="00141FDA"/>
    <w:rsid w:val="001421E8"/>
    <w:rsid w:val="00142A10"/>
    <w:rsid w:val="00144847"/>
    <w:rsid w:val="00146698"/>
    <w:rsid w:val="00150994"/>
    <w:rsid w:val="001515C1"/>
    <w:rsid w:val="00152162"/>
    <w:rsid w:val="001527EE"/>
    <w:rsid w:val="001573F5"/>
    <w:rsid w:val="00157A89"/>
    <w:rsid w:val="00161B84"/>
    <w:rsid w:val="00163459"/>
    <w:rsid w:val="00166C84"/>
    <w:rsid w:val="00167383"/>
    <w:rsid w:val="00167FCE"/>
    <w:rsid w:val="001701D9"/>
    <w:rsid w:val="00172552"/>
    <w:rsid w:val="001738FC"/>
    <w:rsid w:val="0017408B"/>
    <w:rsid w:val="00175CE5"/>
    <w:rsid w:val="00176DF1"/>
    <w:rsid w:val="00195B5A"/>
    <w:rsid w:val="00195E0D"/>
    <w:rsid w:val="001965F5"/>
    <w:rsid w:val="001A12A2"/>
    <w:rsid w:val="001A2998"/>
    <w:rsid w:val="001A58D6"/>
    <w:rsid w:val="001A6398"/>
    <w:rsid w:val="001A70FB"/>
    <w:rsid w:val="001A7526"/>
    <w:rsid w:val="001B2D68"/>
    <w:rsid w:val="001B5371"/>
    <w:rsid w:val="001B5E3E"/>
    <w:rsid w:val="001C04F5"/>
    <w:rsid w:val="001C0F5B"/>
    <w:rsid w:val="001C4FB1"/>
    <w:rsid w:val="001C76BC"/>
    <w:rsid w:val="001D2BD5"/>
    <w:rsid w:val="001D3E42"/>
    <w:rsid w:val="001D7AD5"/>
    <w:rsid w:val="001E237A"/>
    <w:rsid w:val="001E4BCB"/>
    <w:rsid w:val="001E656A"/>
    <w:rsid w:val="001F5316"/>
    <w:rsid w:val="001F5AD6"/>
    <w:rsid w:val="00207AA3"/>
    <w:rsid w:val="00207F4E"/>
    <w:rsid w:val="00210AD5"/>
    <w:rsid w:val="0021100F"/>
    <w:rsid w:val="002128EA"/>
    <w:rsid w:val="00215A7D"/>
    <w:rsid w:val="002175C5"/>
    <w:rsid w:val="00225CB3"/>
    <w:rsid w:val="00225D82"/>
    <w:rsid w:val="002301A0"/>
    <w:rsid w:val="00231BAC"/>
    <w:rsid w:val="00234411"/>
    <w:rsid w:val="0023580A"/>
    <w:rsid w:val="00237DA1"/>
    <w:rsid w:val="00240CD6"/>
    <w:rsid w:val="0024186A"/>
    <w:rsid w:val="002422D9"/>
    <w:rsid w:val="00255768"/>
    <w:rsid w:val="00255877"/>
    <w:rsid w:val="00255AB8"/>
    <w:rsid w:val="00256E11"/>
    <w:rsid w:val="00261954"/>
    <w:rsid w:val="00261C46"/>
    <w:rsid w:val="002621FB"/>
    <w:rsid w:val="0026329B"/>
    <w:rsid w:val="00265467"/>
    <w:rsid w:val="002655A0"/>
    <w:rsid w:val="00267F6D"/>
    <w:rsid w:val="002736C1"/>
    <w:rsid w:val="002741A2"/>
    <w:rsid w:val="00275AA4"/>
    <w:rsid w:val="00280153"/>
    <w:rsid w:val="0028106B"/>
    <w:rsid w:val="002825CF"/>
    <w:rsid w:val="00284570"/>
    <w:rsid w:val="0028534F"/>
    <w:rsid w:val="002A2304"/>
    <w:rsid w:val="002A24AB"/>
    <w:rsid w:val="002A422F"/>
    <w:rsid w:val="002B23AA"/>
    <w:rsid w:val="002C03C3"/>
    <w:rsid w:val="002C1DF1"/>
    <w:rsid w:val="002C1E7D"/>
    <w:rsid w:val="002C3B59"/>
    <w:rsid w:val="002C65FA"/>
    <w:rsid w:val="002D1818"/>
    <w:rsid w:val="002D1C28"/>
    <w:rsid w:val="002D58B5"/>
    <w:rsid w:val="002D63E4"/>
    <w:rsid w:val="002D7714"/>
    <w:rsid w:val="002E13D4"/>
    <w:rsid w:val="002E15F5"/>
    <w:rsid w:val="002E29A2"/>
    <w:rsid w:val="002E4618"/>
    <w:rsid w:val="002E5647"/>
    <w:rsid w:val="002E5D9D"/>
    <w:rsid w:val="002F0EEF"/>
    <w:rsid w:val="002F35C4"/>
    <w:rsid w:val="002F3A23"/>
    <w:rsid w:val="002F57AB"/>
    <w:rsid w:val="002F6260"/>
    <w:rsid w:val="00300C51"/>
    <w:rsid w:val="00303570"/>
    <w:rsid w:val="00303653"/>
    <w:rsid w:val="00303DFF"/>
    <w:rsid w:val="0030563F"/>
    <w:rsid w:val="00306363"/>
    <w:rsid w:val="003117EE"/>
    <w:rsid w:val="003126B8"/>
    <w:rsid w:val="00314D44"/>
    <w:rsid w:val="00316EE0"/>
    <w:rsid w:val="00323E50"/>
    <w:rsid w:val="00324681"/>
    <w:rsid w:val="00324A21"/>
    <w:rsid w:val="00325F39"/>
    <w:rsid w:val="00327161"/>
    <w:rsid w:val="00327F51"/>
    <w:rsid w:val="0033157B"/>
    <w:rsid w:val="00331D06"/>
    <w:rsid w:val="003332D9"/>
    <w:rsid w:val="0033610F"/>
    <w:rsid w:val="00340417"/>
    <w:rsid w:val="0034242E"/>
    <w:rsid w:val="00343277"/>
    <w:rsid w:val="00345AF9"/>
    <w:rsid w:val="003478F1"/>
    <w:rsid w:val="00350614"/>
    <w:rsid w:val="003517A9"/>
    <w:rsid w:val="00353B3A"/>
    <w:rsid w:val="00353B85"/>
    <w:rsid w:val="003542B0"/>
    <w:rsid w:val="00363ED1"/>
    <w:rsid w:val="00364788"/>
    <w:rsid w:val="00365BA2"/>
    <w:rsid w:val="00366C97"/>
    <w:rsid w:val="0036731E"/>
    <w:rsid w:val="00372F1B"/>
    <w:rsid w:val="00374287"/>
    <w:rsid w:val="003758ED"/>
    <w:rsid w:val="00376599"/>
    <w:rsid w:val="0038188C"/>
    <w:rsid w:val="00384A43"/>
    <w:rsid w:val="003870C9"/>
    <w:rsid w:val="003877D8"/>
    <w:rsid w:val="00390F70"/>
    <w:rsid w:val="0039191D"/>
    <w:rsid w:val="0039284B"/>
    <w:rsid w:val="003A32D5"/>
    <w:rsid w:val="003A58F1"/>
    <w:rsid w:val="003A6159"/>
    <w:rsid w:val="003A69F2"/>
    <w:rsid w:val="003B0D56"/>
    <w:rsid w:val="003B1277"/>
    <w:rsid w:val="003B1303"/>
    <w:rsid w:val="003B2D9E"/>
    <w:rsid w:val="003B359C"/>
    <w:rsid w:val="003C0F4F"/>
    <w:rsid w:val="003C3443"/>
    <w:rsid w:val="003D154D"/>
    <w:rsid w:val="003D203F"/>
    <w:rsid w:val="003D39B8"/>
    <w:rsid w:val="003D3AF8"/>
    <w:rsid w:val="003D5DE0"/>
    <w:rsid w:val="003D707E"/>
    <w:rsid w:val="003E00DE"/>
    <w:rsid w:val="003E2877"/>
    <w:rsid w:val="003E318B"/>
    <w:rsid w:val="003E73FD"/>
    <w:rsid w:val="003F3C88"/>
    <w:rsid w:val="003F55D5"/>
    <w:rsid w:val="003F6EEA"/>
    <w:rsid w:val="003F742F"/>
    <w:rsid w:val="003F7CD0"/>
    <w:rsid w:val="00410317"/>
    <w:rsid w:val="0041515B"/>
    <w:rsid w:val="00417E7F"/>
    <w:rsid w:val="00421AE3"/>
    <w:rsid w:val="00423D8E"/>
    <w:rsid w:val="0042683C"/>
    <w:rsid w:val="004313B6"/>
    <w:rsid w:val="004368C6"/>
    <w:rsid w:val="004409E4"/>
    <w:rsid w:val="00443B82"/>
    <w:rsid w:val="0045007C"/>
    <w:rsid w:val="00451729"/>
    <w:rsid w:val="0045201F"/>
    <w:rsid w:val="0045209E"/>
    <w:rsid w:val="00454556"/>
    <w:rsid w:val="00460C9D"/>
    <w:rsid w:val="00461905"/>
    <w:rsid w:val="0046729E"/>
    <w:rsid w:val="004674A1"/>
    <w:rsid w:val="00471CA3"/>
    <w:rsid w:val="004726A6"/>
    <w:rsid w:val="00473D4C"/>
    <w:rsid w:val="004746CE"/>
    <w:rsid w:val="00475D60"/>
    <w:rsid w:val="00481EB1"/>
    <w:rsid w:val="00482030"/>
    <w:rsid w:val="0048437C"/>
    <w:rsid w:val="0048467E"/>
    <w:rsid w:val="00490606"/>
    <w:rsid w:val="00491347"/>
    <w:rsid w:val="004A456C"/>
    <w:rsid w:val="004B1106"/>
    <w:rsid w:val="004B709C"/>
    <w:rsid w:val="004B7814"/>
    <w:rsid w:val="004B7DA2"/>
    <w:rsid w:val="004D362F"/>
    <w:rsid w:val="004D6991"/>
    <w:rsid w:val="004D7590"/>
    <w:rsid w:val="004E3B99"/>
    <w:rsid w:val="004E45A2"/>
    <w:rsid w:val="004E590A"/>
    <w:rsid w:val="004E5BA5"/>
    <w:rsid w:val="004E65DE"/>
    <w:rsid w:val="004F0312"/>
    <w:rsid w:val="004F0967"/>
    <w:rsid w:val="004F34E0"/>
    <w:rsid w:val="004F3A44"/>
    <w:rsid w:val="004F4266"/>
    <w:rsid w:val="004F6E5C"/>
    <w:rsid w:val="004F73A2"/>
    <w:rsid w:val="00500D78"/>
    <w:rsid w:val="00505891"/>
    <w:rsid w:val="00505D41"/>
    <w:rsid w:val="0050713F"/>
    <w:rsid w:val="00514691"/>
    <w:rsid w:val="00514B46"/>
    <w:rsid w:val="0051561B"/>
    <w:rsid w:val="00515E01"/>
    <w:rsid w:val="005161C1"/>
    <w:rsid w:val="0051721C"/>
    <w:rsid w:val="00520AB1"/>
    <w:rsid w:val="00520B77"/>
    <w:rsid w:val="00521D44"/>
    <w:rsid w:val="005232F6"/>
    <w:rsid w:val="00523F59"/>
    <w:rsid w:val="00524C0D"/>
    <w:rsid w:val="005308B8"/>
    <w:rsid w:val="00530A6B"/>
    <w:rsid w:val="00530E62"/>
    <w:rsid w:val="00534738"/>
    <w:rsid w:val="00535E51"/>
    <w:rsid w:val="00537B2F"/>
    <w:rsid w:val="00542064"/>
    <w:rsid w:val="005474A2"/>
    <w:rsid w:val="005515DC"/>
    <w:rsid w:val="00552CD7"/>
    <w:rsid w:val="00555F63"/>
    <w:rsid w:val="005576DC"/>
    <w:rsid w:val="00560109"/>
    <w:rsid w:val="005609AC"/>
    <w:rsid w:val="00560E3F"/>
    <w:rsid w:val="0056276A"/>
    <w:rsid w:val="00565A70"/>
    <w:rsid w:val="00573F1D"/>
    <w:rsid w:val="00575F53"/>
    <w:rsid w:val="00576E95"/>
    <w:rsid w:val="00580AC3"/>
    <w:rsid w:val="005826DA"/>
    <w:rsid w:val="005840C8"/>
    <w:rsid w:val="00585C13"/>
    <w:rsid w:val="00586589"/>
    <w:rsid w:val="00591FDC"/>
    <w:rsid w:val="0059694F"/>
    <w:rsid w:val="005A0099"/>
    <w:rsid w:val="005A16DB"/>
    <w:rsid w:val="005A5934"/>
    <w:rsid w:val="005A5A9A"/>
    <w:rsid w:val="005A5F35"/>
    <w:rsid w:val="005A6DBF"/>
    <w:rsid w:val="005A7DD4"/>
    <w:rsid w:val="005B1B65"/>
    <w:rsid w:val="005B3AD5"/>
    <w:rsid w:val="005B4F8A"/>
    <w:rsid w:val="005B71AF"/>
    <w:rsid w:val="005C0778"/>
    <w:rsid w:val="005C5C88"/>
    <w:rsid w:val="005C7FB9"/>
    <w:rsid w:val="005D3089"/>
    <w:rsid w:val="005D63E8"/>
    <w:rsid w:val="005E08AC"/>
    <w:rsid w:val="005E1419"/>
    <w:rsid w:val="005E3570"/>
    <w:rsid w:val="005E775A"/>
    <w:rsid w:val="005F21CE"/>
    <w:rsid w:val="005F22D8"/>
    <w:rsid w:val="005F6D5E"/>
    <w:rsid w:val="005F7070"/>
    <w:rsid w:val="006014E7"/>
    <w:rsid w:val="00605323"/>
    <w:rsid w:val="006061D4"/>
    <w:rsid w:val="00610C44"/>
    <w:rsid w:val="0062252F"/>
    <w:rsid w:val="006235B9"/>
    <w:rsid w:val="00625CA1"/>
    <w:rsid w:val="0063368D"/>
    <w:rsid w:val="00635CDC"/>
    <w:rsid w:val="00640095"/>
    <w:rsid w:val="00643609"/>
    <w:rsid w:val="00643C00"/>
    <w:rsid w:val="00646139"/>
    <w:rsid w:val="006478BB"/>
    <w:rsid w:val="00662129"/>
    <w:rsid w:val="0066451A"/>
    <w:rsid w:val="00664921"/>
    <w:rsid w:val="00665363"/>
    <w:rsid w:val="00667386"/>
    <w:rsid w:val="006673B8"/>
    <w:rsid w:val="00670448"/>
    <w:rsid w:val="00672C73"/>
    <w:rsid w:val="00672F07"/>
    <w:rsid w:val="00675E8B"/>
    <w:rsid w:val="00680A61"/>
    <w:rsid w:val="00690CF7"/>
    <w:rsid w:val="00691383"/>
    <w:rsid w:val="006940BB"/>
    <w:rsid w:val="006A090F"/>
    <w:rsid w:val="006A1B63"/>
    <w:rsid w:val="006A2378"/>
    <w:rsid w:val="006A326C"/>
    <w:rsid w:val="006A46E4"/>
    <w:rsid w:val="006A7B5D"/>
    <w:rsid w:val="006B13F9"/>
    <w:rsid w:val="006B4DD0"/>
    <w:rsid w:val="006C405F"/>
    <w:rsid w:val="006C42E2"/>
    <w:rsid w:val="006C598C"/>
    <w:rsid w:val="006C6075"/>
    <w:rsid w:val="006C65AF"/>
    <w:rsid w:val="006C6612"/>
    <w:rsid w:val="006D4C9D"/>
    <w:rsid w:val="006D5C78"/>
    <w:rsid w:val="006D665A"/>
    <w:rsid w:val="006E492E"/>
    <w:rsid w:val="006F03BE"/>
    <w:rsid w:val="006F20CC"/>
    <w:rsid w:val="006F2265"/>
    <w:rsid w:val="006F307D"/>
    <w:rsid w:val="006F370D"/>
    <w:rsid w:val="006F42AC"/>
    <w:rsid w:val="006F4873"/>
    <w:rsid w:val="007005F0"/>
    <w:rsid w:val="00702858"/>
    <w:rsid w:val="007073EF"/>
    <w:rsid w:val="00710136"/>
    <w:rsid w:val="007107A8"/>
    <w:rsid w:val="00710D84"/>
    <w:rsid w:val="00711F85"/>
    <w:rsid w:val="007130C8"/>
    <w:rsid w:val="00713936"/>
    <w:rsid w:val="00715880"/>
    <w:rsid w:val="00716BC0"/>
    <w:rsid w:val="007216C9"/>
    <w:rsid w:val="00725795"/>
    <w:rsid w:val="007274DE"/>
    <w:rsid w:val="00733D3D"/>
    <w:rsid w:val="00740220"/>
    <w:rsid w:val="007420BC"/>
    <w:rsid w:val="00744A67"/>
    <w:rsid w:val="00747B8B"/>
    <w:rsid w:val="0075167D"/>
    <w:rsid w:val="007525A7"/>
    <w:rsid w:val="007532D9"/>
    <w:rsid w:val="00754A92"/>
    <w:rsid w:val="00756ED4"/>
    <w:rsid w:val="00760BBD"/>
    <w:rsid w:val="00762071"/>
    <w:rsid w:val="0076245F"/>
    <w:rsid w:val="00767F53"/>
    <w:rsid w:val="0077105D"/>
    <w:rsid w:val="007717A8"/>
    <w:rsid w:val="0077194F"/>
    <w:rsid w:val="00772AD7"/>
    <w:rsid w:val="00776B61"/>
    <w:rsid w:val="0078257A"/>
    <w:rsid w:val="007842EB"/>
    <w:rsid w:val="00790E04"/>
    <w:rsid w:val="00790E9A"/>
    <w:rsid w:val="00791D5C"/>
    <w:rsid w:val="00794D43"/>
    <w:rsid w:val="007A2F12"/>
    <w:rsid w:val="007A3E00"/>
    <w:rsid w:val="007A449B"/>
    <w:rsid w:val="007A5FCE"/>
    <w:rsid w:val="007A74E3"/>
    <w:rsid w:val="007B0415"/>
    <w:rsid w:val="007B043E"/>
    <w:rsid w:val="007B27B4"/>
    <w:rsid w:val="007B3E51"/>
    <w:rsid w:val="007B50B5"/>
    <w:rsid w:val="007B63B8"/>
    <w:rsid w:val="007C0F5B"/>
    <w:rsid w:val="007C5054"/>
    <w:rsid w:val="007C5337"/>
    <w:rsid w:val="007C68DC"/>
    <w:rsid w:val="007D0225"/>
    <w:rsid w:val="007D2592"/>
    <w:rsid w:val="007D35EE"/>
    <w:rsid w:val="007E152E"/>
    <w:rsid w:val="007E17C6"/>
    <w:rsid w:val="007E17FD"/>
    <w:rsid w:val="007E18EA"/>
    <w:rsid w:val="007E3DF8"/>
    <w:rsid w:val="007E50A4"/>
    <w:rsid w:val="007E5F7E"/>
    <w:rsid w:val="007E7D33"/>
    <w:rsid w:val="007F1954"/>
    <w:rsid w:val="007F3702"/>
    <w:rsid w:val="00801573"/>
    <w:rsid w:val="00802937"/>
    <w:rsid w:val="00802F1F"/>
    <w:rsid w:val="0080566A"/>
    <w:rsid w:val="0080644C"/>
    <w:rsid w:val="0081531C"/>
    <w:rsid w:val="008210DA"/>
    <w:rsid w:val="0082197B"/>
    <w:rsid w:val="00824123"/>
    <w:rsid w:val="00825D93"/>
    <w:rsid w:val="00830B40"/>
    <w:rsid w:val="0083287D"/>
    <w:rsid w:val="008354D6"/>
    <w:rsid w:val="00837A32"/>
    <w:rsid w:val="00841E71"/>
    <w:rsid w:val="008427A3"/>
    <w:rsid w:val="0084491D"/>
    <w:rsid w:val="008467B2"/>
    <w:rsid w:val="00847A73"/>
    <w:rsid w:val="00850A1D"/>
    <w:rsid w:val="008528AA"/>
    <w:rsid w:val="00854758"/>
    <w:rsid w:val="00856405"/>
    <w:rsid w:val="0085685B"/>
    <w:rsid w:val="0086364C"/>
    <w:rsid w:val="008656E7"/>
    <w:rsid w:val="00865B8E"/>
    <w:rsid w:val="00871BFF"/>
    <w:rsid w:val="00874BB8"/>
    <w:rsid w:val="008812D6"/>
    <w:rsid w:val="008841C6"/>
    <w:rsid w:val="00891E6D"/>
    <w:rsid w:val="008947AB"/>
    <w:rsid w:val="008A2471"/>
    <w:rsid w:val="008A2DAB"/>
    <w:rsid w:val="008A75F9"/>
    <w:rsid w:val="008B3894"/>
    <w:rsid w:val="008B4601"/>
    <w:rsid w:val="008B6CC0"/>
    <w:rsid w:val="008B79C0"/>
    <w:rsid w:val="008C5F74"/>
    <w:rsid w:val="008C7A3A"/>
    <w:rsid w:val="008D21AD"/>
    <w:rsid w:val="008D3A10"/>
    <w:rsid w:val="008D3C3F"/>
    <w:rsid w:val="008E0DD5"/>
    <w:rsid w:val="008E155D"/>
    <w:rsid w:val="008E43EF"/>
    <w:rsid w:val="008E56AC"/>
    <w:rsid w:val="008E5ADC"/>
    <w:rsid w:val="008E7855"/>
    <w:rsid w:val="008F138F"/>
    <w:rsid w:val="008F1C41"/>
    <w:rsid w:val="008F2897"/>
    <w:rsid w:val="008F3001"/>
    <w:rsid w:val="008F3068"/>
    <w:rsid w:val="008F4268"/>
    <w:rsid w:val="008F7F08"/>
    <w:rsid w:val="00901120"/>
    <w:rsid w:val="00901C05"/>
    <w:rsid w:val="00901DBF"/>
    <w:rsid w:val="00907BD8"/>
    <w:rsid w:val="00915C7F"/>
    <w:rsid w:val="009165E4"/>
    <w:rsid w:val="00925B13"/>
    <w:rsid w:val="00926661"/>
    <w:rsid w:val="0093383B"/>
    <w:rsid w:val="0093465A"/>
    <w:rsid w:val="00941C0B"/>
    <w:rsid w:val="0094264C"/>
    <w:rsid w:val="00944E60"/>
    <w:rsid w:val="00947DB1"/>
    <w:rsid w:val="00950E0F"/>
    <w:rsid w:val="00952A48"/>
    <w:rsid w:val="00952D8E"/>
    <w:rsid w:val="00956B0A"/>
    <w:rsid w:val="00963795"/>
    <w:rsid w:val="00966256"/>
    <w:rsid w:val="0097096B"/>
    <w:rsid w:val="00972A74"/>
    <w:rsid w:val="009752C4"/>
    <w:rsid w:val="00977C10"/>
    <w:rsid w:val="00983257"/>
    <w:rsid w:val="0098676A"/>
    <w:rsid w:val="00991BBA"/>
    <w:rsid w:val="00992E87"/>
    <w:rsid w:val="0099460E"/>
    <w:rsid w:val="00997BB9"/>
    <w:rsid w:val="009A13C6"/>
    <w:rsid w:val="009A1B4E"/>
    <w:rsid w:val="009A5C4E"/>
    <w:rsid w:val="009A603C"/>
    <w:rsid w:val="009A7B84"/>
    <w:rsid w:val="009B02BB"/>
    <w:rsid w:val="009B1A0C"/>
    <w:rsid w:val="009B24E5"/>
    <w:rsid w:val="009B2520"/>
    <w:rsid w:val="009B3AC3"/>
    <w:rsid w:val="009B5C3E"/>
    <w:rsid w:val="009B79C2"/>
    <w:rsid w:val="009C5D9D"/>
    <w:rsid w:val="009C7A08"/>
    <w:rsid w:val="009D161B"/>
    <w:rsid w:val="009D1D4F"/>
    <w:rsid w:val="009D737F"/>
    <w:rsid w:val="009E0081"/>
    <w:rsid w:val="009E2BB9"/>
    <w:rsid w:val="009E6D79"/>
    <w:rsid w:val="009F075F"/>
    <w:rsid w:val="009F5039"/>
    <w:rsid w:val="00A02DD5"/>
    <w:rsid w:val="00A02FD1"/>
    <w:rsid w:val="00A03343"/>
    <w:rsid w:val="00A07019"/>
    <w:rsid w:val="00A07DF0"/>
    <w:rsid w:val="00A07F6C"/>
    <w:rsid w:val="00A117BF"/>
    <w:rsid w:val="00A11CC0"/>
    <w:rsid w:val="00A13A3C"/>
    <w:rsid w:val="00A17C89"/>
    <w:rsid w:val="00A206A6"/>
    <w:rsid w:val="00A234F4"/>
    <w:rsid w:val="00A23672"/>
    <w:rsid w:val="00A25738"/>
    <w:rsid w:val="00A266CA"/>
    <w:rsid w:val="00A2785E"/>
    <w:rsid w:val="00A3560F"/>
    <w:rsid w:val="00A35BF8"/>
    <w:rsid w:val="00A3667F"/>
    <w:rsid w:val="00A41E53"/>
    <w:rsid w:val="00A4303D"/>
    <w:rsid w:val="00A464F6"/>
    <w:rsid w:val="00A535FA"/>
    <w:rsid w:val="00A57B6A"/>
    <w:rsid w:val="00A57DBC"/>
    <w:rsid w:val="00A603A0"/>
    <w:rsid w:val="00A6254C"/>
    <w:rsid w:val="00A64ADB"/>
    <w:rsid w:val="00A66FF0"/>
    <w:rsid w:val="00A75A61"/>
    <w:rsid w:val="00A8100D"/>
    <w:rsid w:val="00A81022"/>
    <w:rsid w:val="00A838C0"/>
    <w:rsid w:val="00A839C6"/>
    <w:rsid w:val="00A852B1"/>
    <w:rsid w:val="00A8637B"/>
    <w:rsid w:val="00A8705D"/>
    <w:rsid w:val="00A922E1"/>
    <w:rsid w:val="00A932FD"/>
    <w:rsid w:val="00A95778"/>
    <w:rsid w:val="00A97C18"/>
    <w:rsid w:val="00AA14C7"/>
    <w:rsid w:val="00AA2DEB"/>
    <w:rsid w:val="00AA54F9"/>
    <w:rsid w:val="00AB281F"/>
    <w:rsid w:val="00AC4023"/>
    <w:rsid w:val="00AC7ECA"/>
    <w:rsid w:val="00AD0CEB"/>
    <w:rsid w:val="00AE0F1B"/>
    <w:rsid w:val="00AE22DD"/>
    <w:rsid w:val="00AF3112"/>
    <w:rsid w:val="00AF4A82"/>
    <w:rsid w:val="00AF4FA1"/>
    <w:rsid w:val="00AF5E2F"/>
    <w:rsid w:val="00AF6327"/>
    <w:rsid w:val="00AF7242"/>
    <w:rsid w:val="00B00864"/>
    <w:rsid w:val="00B029A9"/>
    <w:rsid w:val="00B040AF"/>
    <w:rsid w:val="00B063D2"/>
    <w:rsid w:val="00B106AD"/>
    <w:rsid w:val="00B117C2"/>
    <w:rsid w:val="00B1469A"/>
    <w:rsid w:val="00B202DC"/>
    <w:rsid w:val="00B212D2"/>
    <w:rsid w:val="00B21E47"/>
    <w:rsid w:val="00B23832"/>
    <w:rsid w:val="00B26E01"/>
    <w:rsid w:val="00B32D79"/>
    <w:rsid w:val="00B334AB"/>
    <w:rsid w:val="00B3523E"/>
    <w:rsid w:val="00B35B86"/>
    <w:rsid w:val="00B36CC4"/>
    <w:rsid w:val="00B37C2D"/>
    <w:rsid w:val="00B4100B"/>
    <w:rsid w:val="00B42EF4"/>
    <w:rsid w:val="00B4406E"/>
    <w:rsid w:val="00B45765"/>
    <w:rsid w:val="00B46C66"/>
    <w:rsid w:val="00B474B7"/>
    <w:rsid w:val="00B47EF6"/>
    <w:rsid w:val="00B579CF"/>
    <w:rsid w:val="00B72B32"/>
    <w:rsid w:val="00B745AE"/>
    <w:rsid w:val="00B76EF8"/>
    <w:rsid w:val="00B76F67"/>
    <w:rsid w:val="00B80D17"/>
    <w:rsid w:val="00B8482C"/>
    <w:rsid w:val="00B86BCC"/>
    <w:rsid w:val="00B925DD"/>
    <w:rsid w:val="00B948B3"/>
    <w:rsid w:val="00BA40DF"/>
    <w:rsid w:val="00BB48B2"/>
    <w:rsid w:val="00BB4B60"/>
    <w:rsid w:val="00BB57AE"/>
    <w:rsid w:val="00BB5C0F"/>
    <w:rsid w:val="00BC0540"/>
    <w:rsid w:val="00BC5E60"/>
    <w:rsid w:val="00BC6C88"/>
    <w:rsid w:val="00BE1436"/>
    <w:rsid w:val="00BE24F0"/>
    <w:rsid w:val="00BE46B5"/>
    <w:rsid w:val="00BE5535"/>
    <w:rsid w:val="00BE767F"/>
    <w:rsid w:val="00BF1285"/>
    <w:rsid w:val="00BF43BD"/>
    <w:rsid w:val="00BF5002"/>
    <w:rsid w:val="00BF6B69"/>
    <w:rsid w:val="00BF77FB"/>
    <w:rsid w:val="00C00580"/>
    <w:rsid w:val="00C01B36"/>
    <w:rsid w:val="00C03885"/>
    <w:rsid w:val="00C04098"/>
    <w:rsid w:val="00C05ABA"/>
    <w:rsid w:val="00C05BC0"/>
    <w:rsid w:val="00C060AB"/>
    <w:rsid w:val="00C108A8"/>
    <w:rsid w:val="00C14B78"/>
    <w:rsid w:val="00C156DB"/>
    <w:rsid w:val="00C173C7"/>
    <w:rsid w:val="00C242A4"/>
    <w:rsid w:val="00C25F03"/>
    <w:rsid w:val="00C3060D"/>
    <w:rsid w:val="00C348CA"/>
    <w:rsid w:val="00C3516E"/>
    <w:rsid w:val="00C40226"/>
    <w:rsid w:val="00C42F21"/>
    <w:rsid w:val="00C4510E"/>
    <w:rsid w:val="00C45647"/>
    <w:rsid w:val="00C50D8C"/>
    <w:rsid w:val="00C536CE"/>
    <w:rsid w:val="00C53719"/>
    <w:rsid w:val="00C62CDF"/>
    <w:rsid w:val="00C64C3B"/>
    <w:rsid w:val="00C66188"/>
    <w:rsid w:val="00C7102B"/>
    <w:rsid w:val="00C7197F"/>
    <w:rsid w:val="00C73840"/>
    <w:rsid w:val="00C74067"/>
    <w:rsid w:val="00C7418E"/>
    <w:rsid w:val="00C769E0"/>
    <w:rsid w:val="00C76B7F"/>
    <w:rsid w:val="00C82DA0"/>
    <w:rsid w:val="00C871BE"/>
    <w:rsid w:val="00C907E9"/>
    <w:rsid w:val="00C93AAF"/>
    <w:rsid w:val="00C95B21"/>
    <w:rsid w:val="00C973FD"/>
    <w:rsid w:val="00CA38C3"/>
    <w:rsid w:val="00CA50E8"/>
    <w:rsid w:val="00CA644E"/>
    <w:rsid w:val="00CA659E"/>
    <w:rsid w:val="00CA7C52"/>
    <w:rsid w:val="00CB3815"/>
    <w:rsid w:val="00CB4977"/>
    <w:rsid w:val="00CB4E02"/>
    <w:rsid w:val="00CB6872"/>
    <w:rsid w:val="00CB6DDC"/>
    <w:rsid w:val="00CB770B"/>
    <w:rsid w:val="00CC0CC8"/>
    <w:rsid w:val="00CC34B6"/>
    <w:rsid w:val="00CC6FF2"/>
    <w:rsid w:val="00CD49D7"/>
    <w:rsid w:val="00CD68D9"/>
    <w:rsid w:val="00CE0912"/>
    <w:rsid w:val="00CE2D41"/>
    <w:rsid w:val="00CE5F2A"/>
    <w:rsid w:val="00CF2BCC"/>
    <w:rsid w:val="00CF442C"/>
    <w:rsid w:val="00CF63DD"/>
    <w:rsid w:val="00D02651"/>
    <w:rsid w:val="00D02B41"/>
    <w:rsid w:val="00D049BD"/>
    <w:rsid w:val="00D10768"/>
    <w:rsid w:val="00D14848"/>
    <w:rsid w:val="00D14DDD"/>
    <w:rsid w:val="00D23B72"/>
    <w:rsid w:val="00D3033E"/>
    <w:rsid w:val="00D315D0"/>
    <w:rsid w:val="00D32AFE"/>
    <w:rsid w:val="00D36125"/>
    <w:rsid w:val="00D37E0B"/>
    <w:rsid w:val="00D411CB"/>
    <w:rsid w:val="00D457A8"/>
    <w:rsid w:val="00D46814"/>
    <w:rsid w:val="00D46ACD"/>
    <w:rsid w:val="00D4725A"/>
    <w:rsid w:val="00D53AE4"/>
    <w:rsid w:val="00D551F3"/>
    <w:rsid w:val="00D55F83"/>
    <w:rsid w:val="00D63B86"/>
    <w:rsid w:val="00D65D77"/>
    <w:rsid w:val="00D77174"/>
    <w:rsid w:val="00D771EE"/>
    <w:rsid w:val="00D77679"/>
    <w:rsid w:val="00D91A32"/>
    <w:rsid w:val="00D91BE5"/>
    <w:rsid w:val="00D93865"/>
    <w:rsid w:val="00D9789F"/>
    <w:rsid w:val="00D97F54"/>
    <w:rsid w:val="00DA0E80"/>
    <w:rsid w:val="00DA6BEC"/>
    <w:rsid w:val="00DB0070"/>
    <w:rsid w:val="00DB0BBA"/>
    <w:rsid w:val="00DB13C6"/>
    <w:rsid w:val="00DB4391"/>
    <w:rsid w:val="00DB53C3"/>
    <w:rsid w:val="00DC2043"/>
    <w:rsid w:val="00DC21D9"/>
    <w:rsid w:val="00DC2692"/>
    <w:rsid w:val="00DC38B7"/>
    <w:rsid w:val="00DD0320"/>
    <w:rsid w:val="00DD3340"/>
    <w:rsid w:val="00DD373D"/>
    <w:rsid w:val="00DD3915"/>
    <w:rsid w:val="00DD65D2"/>
    <w:rsid w:val="00DD728F"/>
    <w:rsid w:val="00DE20C7"/>
    <w:rsid w:val="00DE357F"/>
    <w:rsid w:val="00DF172C"/>
    <w:rsid w:val="00DF3FF0"/>
    <w:rsid w:val="00DF4558"/>
    <w:rsid w:val="00DF77A9"/>
    <w:rsid w:val="00DF7AA5"/>
    <w:rsid w:val="00E00407"/>
    <w:rsid w:val="00E022D2"/>
    <w:rsid w:val="00E035B8"/>
    <w:rsid w:val="00E035D3"/>
    <w:rsid w:val="00E03AE0"/>
    <w:rsid w:val="00E04A20"/>
    <w:rsid w:val="00E058D2"/>
    <w:rsid w:val="00E07361"/>
    <w:rsid w:val="00E139FC"/>
    <w:rsid w:val="00E15896"/>
    <w:rsid w:val="00E17A63"/>
    <w:rsid w:val="00E20AE2"/>
    <w:rsid w:val="00E210F6"/>
    <w:rsid w:val="00E2279E"/>
    <w:rsid w:val="00E23D28"/>
    <w:rsid w:val="00E25D62"/>
    <w:rsid w:val="00E26E64"/>
    <w:rsid w:val="00E27D99"/>
    <w:rsid w:val="00E32448"/>
    <w:rsid w:val="00E4062D"/>
    <w:rsid w:val="00E47EDA"/>
    <w:rsid w:val="00E5131A"/>
    <w:rsid w:val="00E542BF"/>
    <w:rsid w:val="00E54D8B"/>
    <w:rsid w:val="00E60233"/>
    <w:rsid w:val="00E60676"/>
    <w:rsid w:val="00E644CF"/>
    <w:rsid w:val="00E6526F"/>
    <w:rsid w:val="00E65DF1"/>
    <w:rsid w:val="00E65E91"/>
    <w:rsid w:val="00E67D56"/>
    <w:rsid w:val="00E729C9"/>
    <w:rsid w:val="00E775DF"/>
    <w:rsid w:val="00E8174E"/>
    <w:rsid w:val="00E834B6"/>
    <w:rsid w:val="00E85D04"/>
    <w:rsid w:val="00E87527"/>
    <w:rsid w:val="00E90C98"/>
    <w:rsid w:val="00E9306E"/>
    <w:rsid w:val="00E9568C"/>
    <w:rsid w:val="00E968ED"/>
    <w:rsid w:val="00EA1B74"/>
    <w:rsid w:val="00EA77B5"/>
    <w:rsid w:val="00EB3860"/>
    <w:rsid w:val="00EB41BC"/>
    <w:rsid w:val="00EB6E48"/>
    <w:rsid w:val="00EC59FF"/>
    <w:rsid w:val="00EC7DC2"/>
    <w:rsid w:val="00ED2A73"/>
    <w:rsid w:val="00EE104B"/>
    <w:rsid w:val="00EE61FB"/>
    <w:rsid w:val="00EE6243"/>
    <w:rsid w:val="00EF25D4"/>
    <w:rsid w:val="00EF34F8"/>
    <w:rsid w:val="00EF7D03"/>
    <w:rsid w:val="00F2263B"/>
    <w:rsid w:val="00F2324D"/>
    <w:rsid w:val="00F34469"/>
    <w:rsid w:val="00F35160"/>
    <w:rsid w:val="00F3649B"/>
    <w:rsid w:val="00F37146"/>
    <w:rsid w:val="00F40A04"/>
    <w:rsid w:val="00F41405"/>
    <w:rsid w:val="00F419C9"/>
    <w:rsid w:val="00F4218E"/>
    <w:rsid w:val="00F43DFF"/>
    <w:rsid w:val="00F43F0E"/>
    <w:rsid w:val="00F46594"/>
    <w:rsid w:val="00F465CA"/>
    <w:rsid w:val="00F4701B"/>
    <w:rsid w:val="00F47253"/>
    <w:rsid w:val="00F47332"/>
    <w:rsid w:val="00F4764D"/>
    <w:rsid w:val="00F53AE5"/>
    <w:rsid w:val="00F56EF1"/>
    <w:rsid w:val="00F61BE6"/>
    <w:rsid w:val="00F62B58"/>
    <w:rsid w:val="00F632B0"/>
    <w:rsid w:val="00F6503B"/>
    <w:rsid w:val="00F65A53"/>
    <w:rsid w:val="00F670FD"/>
    <w:rsid w:val="00F6745B"/>
    <w:rsid w:val="00F73D12"/>
    <w:rsid w:val="00F808DE"/>
    <w:rsid w:val="00F816DB"/>
    <w:rsid w:val="00F968DA"/>
    <w:rsid w:val="00F96A06"/>
    <w:rsid w:val="00FA445D"/>
    <w:rsid w:val="00FA4E59"/>
    <w:rsid w:val="00FA7FEF"/>
    <w:rsid w:val="00FB1D37"/>
    <w:rsid w:val="00FB2532"/>
    <w:rsid w:val="00FB2F7F"/>
    <w:rsid w:val="00FB5464"/>
    <w:rsid w:val="00FC27E4"/>
    <w:rsid w:val="00FC46DF"/>
    <w:rsid w:val="00FC6E2E"/>
    <w:rsid w:val="00FD1E4D"/>
    <w:rsid w:val="00FD5F56"/>
    <w:rsid w:val="00FD6763"/>
    <w:rsid w:val="00FE0AF2"/>
    <w:rsid w:val="00FE16B6"/>
    <w:rsid w:val="00FE312C"/>
    <w:rsid w:val="00FE4734"/>
    <w:rsid w:val="00FE5ADE"/>
    <w:rsid w:val="00FE6184"/>
    <w:rsid w:val="00FF0D8A"/>
    <w:rsid w:val="00FF2985"/>
    <w:rsid w:val="00FF4323"/>
    <w:rsid w:val="00FF4D1C"/>
    <w:rsid w:val="00FF76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C44CCF"/>
  <w15:docId w15:val="{B227BDFB-7F68-42BD-85F6-58F879EC9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C59F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E17FD"/>
    <w:rPr>
      <w:color w:val="808080"/>
    </w:rPr>
  </w:style>
  <w:style w:type="paragraph" w:styleId="Sprechblasentext">
    <w:name w:val="Balloon Text"/>
    <w:basedOn w:val="Standard"/>
    <w:link w:val="SprechblasentextZchn"/>
    <w:uiPriority w:val="99"/>
    <w:semiHidden/>
    <w:unhideWhenUsed/>
    <w:rsid w:val="007E17F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E17FD"/>
    <w:rPr>
      <w:rFonts w:ascii="Tahoma" w:hAnsi="Tahoma" w:cs="Tahoma"/>
      <w:sz w:val="16"/>
      <w:szCs w:val="16"/>
    </w:rPr>
  </w:style>
  <w:style w:type="paragraph" w:styleId="Kopfzeile">
    <w:name w:val="header"/>
    <w:basedOn w:val="Standard"/>
    <w:link w:val="KopfzeileZchn"/>
    <w:uiPriority w:val="99"/>
    <w:unhideWhenUsed/>
    <w:rsid w:val="007E17F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E17FD"/>
  </w:style>
  <w:style w:type="paragraph" w:styleId="Fuzeile">
    <w:name w:val="footer"/>
    <w:basedOn w:val="Standard"/>
    <w:link w:val="FuzeileZchn"/>
    <w:uiPriority w:val="99"/>
    <w:unhideWhenUsed/>
    <w:rsid w:val="007E17F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E17FD"/>
  </w:style>
  <w:style w:type="table" w:styleId="Tabellenraster">
    <w:name w:val="Table Grid"/>
    <w:basedOn w:val="NormaleTabelle"/>
    <w:uiPriority w:val="59"/>
    <w:rsid w:val="00907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6A326C"/>
    <w:pPr>
      <w:ind w:left="720"/>
      <w:contextualSpacing/>
    </w:pPr>
  </w:style>
  <w:style w:type="character" w:styleId="Hyperlink">
    <w:name w:val="Hyperlink"/>
    <w:basedOn w:val="Absatz-Standardschriftart"/>
    <w:uiPriority w:val="99"/>
    <w:unhideWhenUsed/>
    <w:rsid w:val="00DB0070"/>
    <w:rPr>
      <w:color w:val="0000FF" w:themeColor="hyperlink"/>
      <w:u w:val="single"/>
    </w:rPr>
  </w:style>
  <w:style w:type="table" w:styleId="HelleSchattierung-Akzent6">
    <w:name w:val="Light Shading Accent 6"/>
    <w:basedOn w:val="NormaleTabelle"/>
    <w:uiPriority w:val="60"/>
    <w:rsid w:val="001573F5"/>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7525A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StandardWeb">
    <w:name w:val="Normal (Web)"/>
    <w:basedOn w:val="Standard"/>
    <w:uiPriority w:val="99"/>
    <w:unhideWhenUsed/>
    <w:rsid w:val="005D63E8"/>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einLeerraum">
    <w:name w:val="No Spacing"/>
    <w:uiPriority w:val="1"/>
    <w:qFormat/>
    <w:rsid w:val="009B2520"/>
    <w:pPr>
      <w:spacing w:after="0" w:line="240" w:lineRule="auto"/>
    </w:pPr>
  </w:style>
  <w:style w:type="paragraph" w:styleId="Beschriftung">
    <w:name w:val="caption"/>
    <w:basedOn w:val="Standard"/>
    <w:next w:val="Standard"/>
    <w:uiPriority w:val="35"/>
    <w:unhideWhenUsed/>
    <w:qFormat/>
    <w:rsid w:val="00B72B32"/>
    <w:pPr>
      <w:spacing w:line="240" w:lineRule="auto"/>
    </w:pPr>
    <w:rPr>
      <w:b/>
      <w:bCs/>
      <w:color w:val="4F81BD" w:themeColor="accent1"/>
      <w:sz w:val="18"/>
      <w:szCs w:val="18"/>
    </w:rPr>
  </w:style>
  <w:style w:type="paragraph" w:customStyle="1" w:styleId="xmsonormal">
    <w:name w:val="x_msonormal"/>
    <w:basedOn w:val="Standard"/>
    <w:rsid w:val="00573F1D"/>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Listentabelle2Akzent2">
    <w:name w:val="List Table 2 Accent 2"/>
    <w:basedOn w:val="NormaleTabelle"/>
    <w:uiPriority w:val="47"/>
    <w:rsid w:val="003D154D"/>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Fett">
    <w:name w:val="Strong"/>
    <w:basedOn w:val="Absatz-Standardschriftart"/>
    <w:uiPriority w:val="22"/>
    <w:qFormat/>
    <w:rsid w:val="00F43DFF"/>
    <w:rPr>
      <w:b/>
      <w:bCs/>
    </w:rPr>
  </w:style>
  <w:style w:type="paragraph" w:customStyle="1" w:styleId="Listenabsatz1">
    <w:name w:val="Listenabsatz1"/>
    <w:basedOn w:val="Standard"/>
    <w:rsid w:val="00E23D28"/>
    <w:pPr>
      <w:suppressAutoHyphens/>
      <w:ind w:left="720"/>
      <w:contextualSpacing/>
    </w:pPr>
    <w:rPr>
      <w:rFonts w:ascii="Calibri" w:eastAsia="Calibri" w:hAnsi="Calibri" w:cs="font278"/>
      <w:kern w:val="1"/>
    </w:rPr>
  </w:style>
  <w:style w:type="character" w:styleId="NichtaufgelsteErwhnung">
    <w:name w:val="Unresolved Mention"/>
    <w:basedOn w:val="Absatz-Standardschriftart"/>
    <w:uiPriority w:val="99"/>
    <w:semiHidden/>
    <w:unhideWhenUsed/>
    <w:rsid w:val="00716BC0"/>
    <w:rPr>
      <w:color w:val="605E5C"/>
      <w:shd w:val="clear" w:color="auto" w:fill="E1DFDD"/>
    </w:rPr>
  </w:style>
  <w:style w:type="character" w:styleId="BesuchterLink">
    <w:name w:val="FollowedHyperlink"/>
    <w:basedOn w:val="Absatz-Standardschriftart"/>
    <w:uiPriority w:val="99"/>
    <w:semiHidden/>
    <w:unhideWhenUsed/>
    <w:rsid w:val="005474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459622">
      <w:bodyDiv w:val="1"/>
      <w:marLeft w:val="0"/>
      <w:marRight w:val="0"/>
      <w:marTop w:val="0"/>
      <w:marBottom w:val="0"/>
      <w:divBdr>
        <w:top w:val="none" w:sz="0" w:space="0" w:color="auto"/>
        <w:left w:val="none" w:sz="0" w:space="0" w:color="auto"/>
        <w:bottom w:val="none" w:sz="0" w:space="0" w:color="auto"/>
        <w:right w:val="none" w:sz="0" w:space="0" w:color="auto"/>
      </w:divBdr>
    </w:div>
    <w:div w:id="615408142">
      <w:bodyDiv w:val="1"/>
      <w:marLeft w:val="0"/>
      <w:marRight w:val="0"/>
      <w:marTop w:val="0"/>
      <w:marBottom w:val="0"/>
      <w:divBdr>
        <w:top w:val="none" w:sz="0" w:space="0" w:color="auto"/>
        <w:left w:val="none" w:sz="0" w:space="0" w:color="auto"/>
        <w:bottom w:val="none" w:sz="0" w:space="0" w:color="auto"/>
        <w:right w:val="none" w:sz="0" w:space="0" w:color="auto"/>
      </w:divBdr>
    </w:div>
    <w:div w:id="780955506">
      <w:bodyDiv w:val="1"/>
      <w:marLeft w:val="0"/>
      <w:marRight w:val="0"/>
      <w:marTop w:val="0"/>
      <w:marBottom w:val="0"/>
      <w:divBdr>
        <w:top w:val="none" w:sz="0" w:space="0" w:color="auto"/>
        <w:left w:val="none" w:sz="0" w:space="0" w:color="auto"/>
        <w:bottom w:val="none" w:sz="0" w:space="0" w:color="auto"/>
        <w:right w:val="none" w:sz="0" w:space="0" w:color="auto"/>
      </w:divBdr>
    </w:div>
    <w:div w:id="830754259">
      <w:bodyDiv w:val="1"/>
      <w:marLeft w:val="0"/>
      <w:marRight w:val="0"/>
      <w:marTop w:val="0"/>
      <w:marBottom w:val="0"/>
      <w:divBdr>
        <w:top w:val="none" w:sz="0" w:space="0" w:color="auto"/>
        <w:left w:val="none" w:sz="0" w:space="0" w:color="auto"/>
        <w:bottom w:val="none" w:sz="0" w:space="0" w:color="auto"/>
        <w:right w:val="none" w:sz="0" w:space="0" w:color="auto"/>
      </w:divBdr>
    </w:div>
    <w:div w:id="958682332">
      <w:bodyDiv w:val="1"/>
      <w:marLeft w:val="0"/>
      <w:marRight w:val="0"/>
      <w:marTop w:val="0"/>
      <w:marBottom w:val="0"/>
      <w:divBdr>
        <w:top w:val="none" w:sz="0" w:space="0" w:color="auto"/>
        <w:left w:val="none" w:sz="0" w:space="0" w:color="auto"/>
        <w:bottom w:val="none" w:sz="0" w:space="0" w:color="auto"/>
        <w:right w:val="none" w:sz="0" w:space="0" w:color="auto"/>
      </w:divBdr>
    </w:div>
    <w:div w:id="1024407368">
      <w:bodyDiv w:val="1"/>
      <w:marLeft w:val="0"/>
      <w:marRight w:val="0"/>
      <w:marTop w:val="0"/>
      <w:marBottom w:val="0"/>
      <w:divBdr>
        <w:top w:val="none" w:sz="0" w:space="0" w:color="auto"/>
        <w:left w:val="none" w:sz="0" w:space="0" w:color="auto"/>
        <w:bottom w:val="none" w:sz="0" w:space="0" w:color="auto"/>
        <w:right w:val="none" w:sz="0" w:space="0" w:color="auto"/>
      </w:divBdr>
    </w:div>
    <w:div w:id="1130248723">
      <w:bodyDiv w:val="1"/>
      <w:marLeft w:val="0"/>
      <w:marRight w:val="0"/>
      <w:marTop w:val="0"/>
      <w:marBottom w:val="0"/>
      <w:divBdr>
        <w:top w:val="none" w:sz="0" w:space="0" w:color="auto"/>
        <w:left w:val="none" w:sz="0" w:space="0" w:color="auto"/>
        <w:bottom w:val="none" w:sz="0" w:space="0" w:color="auto"/>
        <w:right w:val="none" w:sz="0" w:space="0" w:color="auto"/>
      </w:divBdr>
    </w:div>
    <w:div w:id="1180706297">
      <w:bodyDiv w:val="1"/>
      <w:marLeft w:val="0"/>
      <w:marRight w:val="0"/>
      <w:marTop w:val="0"/>
      <w:marBottom w:val="0"/>
      <w:divBdr>
        <w:top w:val="none" w:sz="0" w:space="0" w:color="auto"/>
        <w:left w:val="none" w:sz="0" w:space="0" w:color="auto"/>
        <w:bottom w:val="none" w:sz="0" w:space="0" w:color="auto"/>
        <w:right w:val="none" w:sz="0" w:space="0" w:color="auto"/>
      </w:divBdr>
    </w:div>
    <w:div w:id="1223558210">
      <w:bodyDiv w:val="1"/>
      <w:marLeft w:val="0"/>
      <w:marRight w:val="0"/>
      <w:marTop w:val="0"/>
      <w:marBottom w:val="0"/>
      <w:divBdr>
        <w:top w:val="none" w:sz="0" w:space="0" w:color="auto"/>
        <w:left w:val="none" w:sz="0" w:space="0" w:color="auto"/>
        <w:bottom w:val="none" w:sz="0" w:space="0" w:color="auto"/>
        <w:right w:val="none" w:sz="0" w:space="0" w:color="auto"/>
      </w:divBdr>
    </w:div>
    <w:div w:id="1235317866">
      <w:bodyDiv w:val="1"/>
      <w:marLeft w:val="0"/>
      <w:marRight w:val="0"/>
      <w:marTop w:val="0"/>
      <w:marBottom w:val="0"/>
      <w:divBdr>
        <w:top w:val="none" w:sz="0" w:space="0" w:color="auto"/>
        <w:left w:val="none" w:sz="0" w:space="0" w:color="auto"/>
        <w:bottom w:val="none" w:sz="0" w:space="0" w:color="auto"/>
        <w:right w:val="none" w:sz="0" w:space="0" w:color="auto"/>
      </w:divBdr>
    </w:div>
    <w:div w:id="1322272245">
      <w:bodyDiv w:val="1"/>
      <w:marLeft w:val="0"/>
      <w:marRight w:val="0"/>
      <w:marTop w:val="0"/>
      <w:marBottom w:val="0"/>
      <w:divBdr>
        <w:top w:val="none" w:sz="0" w:space="0" w:color="auto"/>
        <w:left w:val="none" w:sz="0" w:space="0" w:color="auto"/>
        <w:bottom w:val="none" w:sz="0" w:space="0" w:color="auto"/>
        <w:right w:val="none" w:sz="0" w:space="0" w:color="auto"/>
      </w:divBdr>
    </w:div>
    <w:div w:id="1488205340">
      <w:bodyDiv w:val="1"/>
      <w:marLeft w:val="0"/>
      <w:marRight w:val="0"/>
      <w:marTop w:val="0"/>
      <w:marBottom w:val="0"/>
      <w:divBdr>
        <w:top w:val="none" w:sz="0" w:space="0" w:color="auto"/>
        <w:left w:val="none" w:sz="0" w:space="0" w:color="auto"/>
        <w:bottom w:val="none" w:sz="0" w:space="0" w:color="auto"/>
        <w:right w:val="none" w:sz="0" w:space="0" w:color="auto"/>
      </w:divBdr>
    </w:div>
    <w:div w:id="1557931523">
      <w:bodyDiv w:val="1"/>
      <w:marLeft w:val="0"/>
      <w:marRight w:val="0"/>
      <w:marTop w:val="0"/>
      <w:marBottom w:val="0"/>
      <w:divBdr>
        <w:top w:val="none" w:sz="0" w:space="0" w:color="auto"/>
        <w:left w:val="none" w:sz="0" w:space="0" w:color="auto"/>
        <w:bottom w:val="none" w:sz="0" w:space="0" w:color="auto"/>
        <w:right w:val="none" w:sz="0" w:space="0" w:color="auto"/>
      </w:divBdr>
    </w:div>
    <w:div w:id="1567183018">
      <w:bodyDiv w:val="1"/>
      <w:marLeft w:val="0"/>
      <w:marRight w:val="0"/>
      <w:marTop w:val="0"/>
      <w:marBottom w:val="0"/>
      <w:divBdr>
        <w:top w:val="none" w:sz="0" w:space="0" w:color="auto"/>
        <w:left w:val="none" w:sz="0" w:space="0" w:color="auto"/>
        <w:bottom w:val="none" w:sz="0" w:space="0" w:color="auto"/>
        <w:right w:val="none" w:sz="0" w:space="0" w:color="auto"/>
      </w:divBdr>
    </w:div>
    <w:div w:id="1585340844">
      <w:bodyDiv w:val="1"/>
      <w:marLeft w:val="0"/>
      <w:marRight w:val="0"/>
      <w:marTop w:val="0"/>
      <w:marBottom w:val="0"/>
      <w:divBdr>
        <w:top w:val="none" w:sz="0" w:space="0" w:color="auto"/>
        <w:left w:val="none" w:sz="0" w:space="0" w:color="auto"/>
        <w:bottom w:val="none" w:sz="0" w:space="0" w:color="auto"/>
        <w:right w:val="none" w:sz="0" w:space="0" w:color="auto"/>
      </w:divBdr>
    </w:div>
    <w:div w:id="1629701959">
      <w:bodyDiv w:val="1"/>
      <w:marLeft w:val="0"/>
      <w:marRight w:val="0"/>
      <w:marTop w:val="0"/>
      <w:marBottom w:val="0"/>
      <w:divBdr>
        <w:top w:val="none" w:sz="0" w:space="0" w:color="auto"/>
        <w:left w:val="none" w:sz="0" w:space="0" w:color="auto"/>
        <w:bottom w:val="none" w:sz="0" w:space="0" w:color="auto"/>
        <w:right w:val="none" w:sz="0" w:space="0" w:color="auto"/>
      </w:divBdr>
    </w:div>
    <w:div w:id="1647784374">
      <w:bodyDiv w:val="1"/>
      <w:marLeft w:val="0"/>
      <w:marRight w:val="0"/>
      <w:marTop w:val="0"/>
      <w:marBottom w:val="0"/>
      <w:divBdr>
        <w:top w:val="none" w:sz="0" w:space="0" w:color="auto"/>
        <w:left w:val="none" w:sz="0" w:space="0" w:color="auto"/>
        <w:bottom w:val="none" w:sz="0" w:space="0" w:color="auto"/>
        <w:right w:val="none" w:sz="0" w:space="0" w:color="auto"/>
      </w:divBdr>
      <w:divsChild>
        <w:div w:id="15539247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476023">
      <w:bodyDiv w:val="1"/>
      <w:marLeft w:val="0"/>
      <w:marRight w:val="0"/>
      <w:marTop w:val="0"/>
      <w:marBottom w:val="0"/>
      <w:divBdr>
        <w:top w:val="none" w:sz="0" w:space="0" w:color="auto"/>
        <w:left w:val="none" w:sz="0" w:space="0" w:color="auto"/>
        <w:bottom w:val="none" w:sz="0" w:space="0" w:color="auto"/>
        <w:right w:val="none" w:sz="0" w:space="0" w:color="auto"/>
      </w:divBdr>
    </w:div>
    <w:div w:id="1729645572">
      <w:bodyDiv w:val="1"/>
      <w:marLeft w:val="0"/>
      <w:marRight w:val="0"/>
      <w:marTop w:val="0"/>
      <w:marBottom w:val="0"/>
      <w:divBdr>
        <w:top w:val="none" w:sz="0" w:space="0" w:color="auto"/>
        <w:left w:val="none" w:sz="0" w:space="0" w:color="auto"/>
        <w:bottom w:val="none" w:sz="0" w:space="0" w:color="auto"/>
        <w:right w:val="none" w:sz="0" w:space="0" w:color="auto"/>
      </w:divBdr>
    </w:div>
    <w:div w:id="1896358504">
      <w:bodyDiv w:val="1"/>
      <w:marLeft w:val="0"/>
      <w:marRight w:val="0"/>
      <w:marTop w:val="0"/>
      <w:marBottom w:val="0"/>
      <w:divBdr>
        <w:top w:val="none" w:sz="0" w:space="0" w:color="auto"/>
        <w:left w:val="none" w:sz="0" w:space="0" w:color="auto"/>
        <w:bottom w:val="none" w:sz="0" w:space="0" w:color="auto"/>
        <w:right w:val="none" w:sz="0" w:space="0" w:color="auto"/>
      </w:divBdr>
    </w:div>
    <w:div w:id="1966348100">
      <w:bodyDiv w:val="1"/>
      <w:marLeft w:val="0"/>
      <w:marRight w:val="0"/>
      <w:marTop w:val="0"/>
      <w:marBottom w:val="0"/>
      <w:divBdr>
        <w:top w:val="none" w:sz="0" w:space="0" w:color="auto"/>
        <w:left w:val="none" w:sz="0" w:space="0" w:color="auto"/>
        <w:bottom w:val="none" w:sz="0" w:space="0" w:color="auto"/>
        <w:right w:val="none" w:sz="0" w:space="0" w:color="auto"/>
      </w:divBdr>
    </w:div>
    <w:div w:id="20287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eitreisen@zeit.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2FF82-D989-4E8E-AC80-FDEC185A9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2011</Words>
  <Characters>12675</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ZEIT Verlag</Company>
  <LinksUpToDate>false</LinksUpToDate>
  <CharactersWithSpaces>14657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Friess, Mareike</dc:creator>
  <cp:lastModifiedBy>von Bülow, Bettina</cp:lastModifiedBy>
  <cp:revision>3</cp:revision>
  <cp:lastPrinted>2023-08-22T09:54:00Z</cp:lastPrinted>
  <dcterms:created xsi:type="dcterms:W3CDTF">2025-11-02T08:03:00Z</dcterms:created>
  <dcterms:modified xsi:type="dcterms:W3CDTF">2025-11-02T08:04:00Z</dcterms:modified>
</cp:coreProperties>
</file>